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69B" w:rsidRPr="005A441E" w:rsidRDefault="005A441E" w:rsidP="005A441E">
      <w:pPr>
        <w:spacing w:line="240" w:lineRule="auto"/>
        <w:ind w:left="-90" w:firstLine="90"/>
        <w:rPr>
          <w:rFonts w:ascii="Century Gothic" w:hAnsi="Century Gothic"/>
          <w:b/>
          <w:sz w:val="24"/>
          <w:szCs w:val="24"/>
        </w:rPr>
      </w:pPr>
      <w:r>
        <w:rPr>
          <w:rFonts w:ascii="Century Gothic" w:hAnsi="Century Gothic"/>
          <w:noProof/>
          <w:sz w:val="24"/>
          <w:szCs w:val="24"/>
        </w:rPr>
        <w:pict>
          <v:shapetype id="_x0000_t202" coordsize="21600,21600" o:spt="202" path="m,l,21600r21600,l21600,xe">
            <v:stroke joinstyle="miter"/>
            <v:path gradientshapeok="t" o:connecttype="rect"/>
          </v:shapetype>
          <v:shape id="_x0000_s1029" type="#_x0000_t202" style="position:absolute;left:0;text-align:left;margin-left:-9.35pt;margin-top:31.6pt;width:230.25pt;height:63.85pt;z-index:-251656192" wrapcoords="0 0 21600 0 21600 21600 0 21600 0 0" filled="f" stroked="f">
            <v:textbox style="mso-next-textbox:#_x0000_s1029">
              <w:txbxContent>
                <w:p w:rsidR="00C47B28" w:rsidRDefault="00C47B28" w:rsidP="006A4DFD">
                  <w:pPr>
                    <w:spacing w:after="0" w:line="240" w:lineRule="auto"/>
                    <w:rPr>
                      <w:rFonts w:ascii="Century Gothic" w:hAnsi="Century Gothic"/>
                      <w:b/>
                      <w:bCs/>
                      <w:sz w:val="20"/>
                      <w:szCs w:val="20"/>
                    </w:rPr>
                  </w:pPr>
                  <w:r>
                    <w:rPr>
                      <w:rFonts w:ascii="Century Gothic" w:hAnsi="Century Gothic"/>
                      <w:b/>
                      <w:bCs/>
                      <w:sz w:val="20"/>
                      <w:szCs w:val="20"/>
                    </w:rPr>
                    <w:t>Professor</w:t>
                  </w:r>
                </w:p>
                <w:p w:rsidR="00C47B28" w:rsidRDefault="00C47B28" w:rsidP="006A4DFD">
                  <w:pPr>
                    <w:spacing w:after="0" w:line="240" w:lineRule="auto"/>
                    <w:rPr>
                      <w:rFonts w:ascii="Century Gothic" w:hAnsi="Century Gothic"/>
                      <w:b/>
                      <w:bCs/>
                      <w:sz w:val="20"/>
                      <w:szCs w:val="20"/>
                    </w:rPr>
                  </w:pPr>
                </w:p>
                <w:p w:rsidR="00C47B28" w:rsidRPr="008A469B" w:rsidRDefault="00C47B28" w:rsidP="006A4DFD">
                  <w:pPr>
                    <w:spacing w:after="0" w:line="240" w:lineRule="auto"/>
                    <w:rPr>
                      <w:rFonts w:ascii="Century Gothic" w:hAnsi="Century Gothic"/>
                      <w:sz w:val="18"/>
                      <w:szCs w:val="18"/>
                    </w:rPr>
                  </w:pPr>
                  <w:r>
                    <w:rPr>
                      <w:rFonts w:ascii="Century Gothic" w:hAnsi="Century Gothic"/>
                      <w:bCs/>
                      <w:sz w:val="18"/>
                      <w:szCs w:val="18"/>
                    </w:rPr>
                    <w:t>o</w:t>
                  </w:r>
                  <w:r>
                    <w:rPr>
                      <w:rFonts w:ascii="Century Gothic" w:hAnsi="Century Gothic"/>
                      <w:sz w:val="18"/>
                      <w:szCs w:val="18"/>
                    </w:rPr>
                    <w:t>ffice and phone</w:t>
                  </w:r>
                </w:p>
                <w:p w:rsidR="00C47B28" w:rsidRPr="008A469B" w:rsidRDefault="00C47B28" w:rsidP="006A4DFD">
                  <w:pPr>
                    <w:spacing w:after="0" w:line="240" w:lineRule="auto"/>
                    <w:rPr>
                      <w:rFonts w:ascii="Arial Rounded MT Bold" w:hAnsi="Arial Rounded MT Bold"/>
                      <w:bCs/>
                      <w:sz w:val="18"/>
                      <w:szCs w:val="18"/>
                    </w:rPr>
                  </w:pPr>
                  <w:r w:rsidRPr="008A469B">
                    <w:rPr>
                      <w:rFonts w:ascii="Century Gothic" w:hAnsi="Century Gothic"/>
                      <w:bCs/>
                      <w:sz w:val="18"/>
                      <w:szCs w:val="18"/>
                    </w:rPr>
                    <w:t>email</w:t>
                  </w:r>
                  <w:r w:rsidRPr="008A469B">
                    <w:rPr>
                      <w:rFonts w:ascii="Arial Rounded MT Bold" w:hAnsi="Arial Rounded MT Bold"/>
                      <w:bCs/>
                      <w:sz w:val="18"/>
                      <w:szCs w:val="18"/>
                    </w:rPr>
                    <w:t xml:space="preserve"> </w:t>
                  </w:r>
                </w:p>
                <w:p w:rsidR="00C47B28" w:rsidRPr="008A469B" w:rsidRDefault="00C47B28" w:rsidP="006A4DFD">
                  <w:pPr>
                    <w:spacing w:after="0" w:line="240" w:lineRule="auto"/>
                    <w:rPr>
                      <w:rFonts w:ascii="Century Gothic" w:hAnsi="Century Gothic"/>
                      <w:sz w:val="18"/>
                      <w:szCs w:val="18"/>
                    </w:rPr>
                  </w:pPr>
                  <w:r>
                    <w:rPr>
                      <w:rFonts w:ascii="Century Gothic" w:hAnsi="Century Gothic"/>
                      <w:bCs/>
                      <w:sz w:val="18"/>
                      <w:szCs w:val="18"/>
                    </w:rPr>
                    <w:t>office hours</w:t>
                  </w:r>
                </w:p>
              </w:txbxContent>
            </v:textbox>
            <w10:wrap type="tight"/>
          </v:shape>
        </w:pict>
      </w:r>
      <w:r w:rsidRPr="0086529D">
        <w:rPr>
          <w:rFonts w:ascii="Century Gothic" w:hAnsi="Century Gothic"/>
          <w:b/>
          <w:noProof/>
          <w:sz w:val="24"/>
          <w:szCs w:val="24"/>
        </w:rPr>
        <w:pict>
          <v:shape id="_x0000_s1027" type="#_x0000_t202" style="position:absolute;left:0;text-align:left;margin-left:-3.45pt;margin-top:-12.9pt;width:546.15pt;height:45.9pt;z-index:251659264">
            <v:textbox style="mso-next-textbox:#_x0000_s1027">
              <w:txbxContent>
                <w:p w:rsidR="00C47B28" w:rsidRPr="008A469B" w:rsidRDefault="00C47B28" w:rsidP="006A4DFD">
                  <w:pPr>
                    <w:spacing w:after="0" w:line="240" w:lineRule="auto"/>
                    <w:jc w:val="center"/>
                    <w:rPr>
                      <w:rFonts w:ascii="Copperplate Gothic Bold" w:hAnsi="Copperplate Gothic Bold"/>
                      <w:sz w:val="24"/>
                      <w:szCs w:val="24"/>
                    </w:rPr>
                  </w:pPr>
                  <w:r w:rsidRPr="008A469B">
                    <w:rPr>
                      <w:rFonts w:ascii="Copperplate Gothic Bold" w:hAnsi="Copperplate Gothic Bold"/>
                      <w:sz w:val="24"/>
                      <w:szCs w:val="24"/>
                    </w:rPr>
                    <w:t xml:space="preserve">English </w:t>
                  </w:r>
                  <w:r>
                    <w:rPr>
                      <w:rFonts w:ascii="Copperplate Gothic Bold" w:hAnsi="Copperplate Gothic Bold"/>
                      <w:sz w:val="24"/>
                      <w:szCs w:val="24"/>
                    </w:rPr>
                    <w:t>200.00</w:t>
                  </w:r>
                </w:p>
                <w:p w:rsidR="00C47B28" w:rsidRDefault="00C47B28" w:rsidP="00D55985">
                  <w:pPr>
                    <w:spacing w:after="0" w:line="240" w:lineRule="auto"/>
                    <w:jc w:val="center"/>
                    <w:rPr>
                      <w:rFonts w:ascii="Copperplate Gothic Bold" w:hAnsi="Copperplate Gothic Bold"/>
                      <w:bCs/>
                      <w:sz w:val="24"/>
                      <w:szCs w:val="24"/>
                    </w:rPr>
                  </w:pPr>
                  <w:r>
                    <w:rPr>
                      <w:rFonts w:ascii="Copperplate Gothic Bold" w:hAnsi="Copperplate Gothic Bold"/>
                      <w:bCs/>
                      <w:sz w:val="24"/>
                      <w:szCs w:val="24"/>
                    </w:rPr>
                    <w:t>GREAT BOOKS AND INSTANT CLASSICS</w:t>
                  </w:r>
                </w:p>
                <w:p w:rsidR="00C47B28" w:rsidRPr="008A469B" w:rsidRDefault="00C47B28" w:rsidP="00D55985">
                  <w:pPr>
                    <w:spacing w:line="240" w:lineRule="auto"/>
                    <w:jc w:val="center"/>
                    <w:rPr>
                      <w:rFonts w:ascii="Copperplate Gothic Light" w:hAnsi="Copperplate Gothic Light"/>
                      <w:bCs/>
                      <w:sz w:val="18"/>
                      <w:szCs w:val="18"/>
                    </w:rPr>
                  </w:pPr>
                  <w:r>
                    <w:rPr>
                      <w:rFonts w:ascii="Copperplate Gothic Light" w:hAnsi="Copperplate Gothic Light"/>
                      <w:bCs/>
                      <w:sz w:val="18"/>
                      <w:szCs w:val="18"/>
                    </w:rPr>
                    <w:t>Date and time</w:t>
                  </w:r>
                </w:p>
              </w:txbxContent>
            </v:textbox>
            <w10:wrap type="square"/>
          </v:shape>
        </w:pict>
      </w:r>
      <w:r w:rsidR="0086529D">
        <w:rPr>
          <w:rFonts w:ascii="Century Gothic" w:hAnsi="Century Gothic"/>
          <w:noProof/>
          <w:sz w:val="24"/>
          <w:szCs w:val="24"/>
        </w:rPr>
        <w:pict>
          <v:shape id="_x0000_s1026" type="#_x0000_t202" style="position:absolute;left:0;text-align:left;margin-left:138.6pt;margin-top:33.6pt;width:404.65pt;height:77.4pt;z-index:251658240" filled="f" stroked="f">
            <v:textbox style="mso-next-textbox:#_x0000_s1026" inset="0,,0,0">
              <w:txbxContent>
                <w:p w:rsidR="00C47B28" w:rsidRDefault="00C47B28" w:rsidP="006A4DFD">
                  <w:pPr>
                    <w:spacing w:after="0"/>
                    <w:jc w:val="right"/>
                    <w:rPr>
                      <w:rFonts w:ascii="Century Gothic" w:hAnsi="Century Gothic"/>
                      <w:b/>
                      <w:bCs/>
                      <w:sz w:val="18"/>
                      <w:szCs w:val="18"/>
                    </w:rPr>
                  </w:pPr>
                  <w:r>
                    <w:rPr>
                      <w:rFonts w:ascii="Century Gothic" w:hAnsi="Century Gothic"/>
                      <w:b/>
                      <w:bCs/>
                      <w:sz w:val="18"/>
                      <w:szCs w:val="18"/>
                    </w:rPr>
                    <w:t xml:space="preserve">Required Texts:  </w:t>
                  </w:r>
                </w:p>
                <w:p w:rsidR="00C47B28" w:rsidRDefault="00C47B28" w:rsidP="006A4DFD">
                  <w:pPr>
                    <w:spacing w:after="0" w:line="240" w:lineRule="auto"/>
                    <w:ind w:left="1440" w:hanging="1440"/>
                    <w:jc w:val="right"/>
                    <w:rPr>
                      <w:rFonts w:ascii="Century Gothic" w:hAnsi="Century Gothic"/>
                      <w:bCs/>
                      <w:sz w:val="18"/>
                      <w:szCs w:val="18"/>
                    </w:rPr>
                  </w:pPr>
                  <w:r>
                    <w:rPr>
                      <w:rFonts w:ascii="Century Gothic" w:hAnsi="Century Gothic"/>
                      <w:bCs/>
                      <w:i/>
                      <w:sz w:val="18"/>
                      <w:szCs w:val="18"/>
                    </w:rPr>
                    <w:t xml:space="preserve">Literature: The Human Experience, </w:t>
                  </w:r>
                  <w:r>
                    <w:rPr>
                      <w:rFonts w:ascii="Century Gothic" w:hAnsi="Century Gothic"/>
                      <w:bCs/>
                      <w:sz w:val="18"/>
                      <w:szCs w:val="18"/>
                    </w:rPr>
                    <w:t>eleventh edition</w:t>
                  </w:r>
                </w:p>
                <w:p w:rsidR="00C47B28" w:rsidRDefault="00C47B28" w:rsidP="006A4DFD">
                  <w:pPr>
                    <w:spacing w:after="0" w:line="240" w:lineRule="auto"/>
                    <w:ind w:left="1440" w:hanging="1440"/>
                    <w:jc w:val="right"/>
                    <w:rPr>
                      <w:rFonts w:ascii="Century Gothic" w:hAnsi="Century Gothic"/>
                      <w:bCs/>
                      <w:sz w:val="18"/>
                      <w:szCs w:val="18"/>
                    </w:rPr>
                  </w:pPr>
                  <w:r>
                    <w:rPr>
                      <w:rFonts w:ascii="Century Gothic" w:hAnsi="Century Gothic"/>
                      <w:bCs/>
                      <w:i/>
                      <w:sz w:val="18"/>
                      <w:szCs w:val="18"/>
                    </w:rPr>
                    <w:t>(or comparable literature anthology or collection)</w:t>
                  </w:r>
                </w:p>
                <w:p w:rsidR="00C47B28" w:rsidRPr="006A4DFD" w:rsidRDefault="00C47B28" w:rsidP="006A4DFD">
                  <w:pPr>
                    <w:spacing w:after="0" w:line="240" w:lineRule="auto"/>
                    <w:ind w:left="1440" w:hanging="1440"/>
                    <w:jc w:val="right"/>
                    <w:rPr>
                      <w:rFonts w:ascii="Century Gothic" w:hAnsi="Century Gothic"/>
                      <w:bCs/>
                      <w:sz w:val="18"/>
                      <w:szCs w:val="18"/>
                    </w:rPr>
                  </w:pPr>
                  <w:r>
                    <w:rPr>
                      <w:rFonts w:ascii="Century Gothic" w:hAnsi="Century Gothic"/>
                      <w:bCs/>
                      <w:sz w:val="18"/>
                      <w:szCs w:val="18"/>
                    </w:rPr>
                    <w:t>Other texts TBA (at discretion of instructor)</w:t>
                  </w:r>
                </w:p>
              </w:txbxContent>
            </v:textbox>
            <w10:wrap type="square"/>
          </v:shape>
        </w:pict>
      </w:r>
      <w:r w:rsidR="006A4DFD" w:rsidRPr="008A4111">
        <w:rPr>
          <w:rFonts w:ascii="Century Gothic" w:hAnsi="Century Gothic"/>
          <w:b/>
          <w:sz w:val="24"/>
          <w:szCs w:val="24"/>
        </w:rPr>
        <w:t>Course Description:</w:t>
      </w:r>
      <w:r w:rsidR="006A4DFD" w:rsidRPr="008A4111">
        <w:rPr>
          <w:rFonts w:ascii="Century Gothic" w:hAnsi="Century Gothic"/>
          <w:sz w:val="24"/>
          <w:szCs w:val="24"/>
        </w:rPr>
        <w:t xml:space="preserve"> </w:t>
      </w:r>
    </w:p>
    <w:p w:rsidR="00A44784" w:rsidRPr="006F6AAD" w:rsidRDefault="00A44784" w:rsidP="00A44784">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entury Gothic" w:eastAsia="Arial Unicode MS" w:hAnsi="Century Gothic" w:cs="Arial"/>
          <w:b/>
          <w:sz w:val="20"/>
          <w:szCs w:val="20"/>
        </w:rPr>
      </w:pPr>
      <w:r w:rsidRPr="006F6AAD">
        <w:rPr>
          <w:rFonts w:ascii="Century Gothic" w:eastAsia="Arial Unicode MS" w:hAnsi="Century Gothic" w:cs="Arial"/>
          <w:b/>
          <w:i/>
          <w:sz w:val="20"/>
          <w:szCs w:val="20"/>
        </w:rPr>
        <w:t>General Education Course (II. Breadth of Knowledge, A. Knowledge of Human Cultures, Focus on the Humanities).</w:t>
      </w:r>
      <w:r w:rsidRPr="006F6AAD">
        <w:rPr>
          <w:rFonts w:ascii="Century Gothic" w:eastAsia="Arial Unicode MS" w:hAnsi="Century Gothic" w:cs="Arial"/>
          <w:b/>
          <w:sz w:val="20"/>
          <w:szCs w:val="20"/>
        </w:rPr>
        <w:t xml:space="preserve"> The works that a society calls its “great books” tell us much about how the society views itself. Popular forms of linguistic expression, though sometimes less celebrated, similarly reflect a culture’s sense of itself.  Examining a range of texts, time-honored and otherwise, from numerous critical perspectives, this course explores how literatures reflect the values of the societies that create and enjoy them. </w:t>
      </w:r>
    </w:p>
    <w:p w:rsidR="00740DD4" w:rsidRPr="006F6AAD" w:rsidRDefault="00740DD4" w:rsidP="00A44784">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entury Gothic" w:eastAsia="Arial Unicode MS" w:hAnsi="Century Gothic" w:cs="Arial"/>
          <w:b/>
          <w:sz w:val="20"/>
          <w:szCs w:val="20"/>
        </w:rPr>
      </w:pPr>
    </w:p>
    <w:p w:rsidR="00740DD4" w:rsidRPr="005A441E" w:rsidRDefault="00740DD4" w:rsidP="00A44784">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entury Gothic" w:hAnsi="Century Gothic"/>
          <w:sz w:val="20"/>
          <w:szCs w:val="20"/>
        </w:rPr>
      </w:pPr>
      <w:r>
        <w:rPr>
          <w:rFonts w:ascii="Century Gothic" w:eastAsia="Arial Unicode MS" w:hAnsi="Century Gothic" w:cs="Arial"/>
          <w:sz w:val="20"/>
          <w:szCs w:val="20"/>
        </w:rPr>
        <w:t xml:space="preserve">What </w:t>
      </w:r>
      <w:r w:rsidR="006F6AAD">
        <w:rPr>
          <w:rFonts w:ascii="Century Gothic" w:eastAsia="Arial Unicode MS" w:hAnsi="Century Gothic" w:cs="Arial"/>
          <w:sz w:val="20"/>
          <w:szCs w:val="20"/>
        </w:rPr>
        <w:t xml:space="preserve">the catalog description above means, first, </w:t>
      </w:r>
      <w:r>
        <w:rPr>
          <w:rFonts w:ascii="Century Gothic" w:eastAsia="Arial Unicode MS" w:hAnsi="Century Gothic" w:cs="Arial"/>
          <w:sz w:val="20"/>
          <w:szCs w:val="20"/>
        </w:rPr>
        <w:t xml:space="preserve">is that </w:t>
      </w:r>
      <w:r w:rsidR="006F6AAD">
        <w:rPr>
          <w:rFonts w:ascii="Century Gothic" w:eastAsia="Arial Unicode MS" w:hAnsi="Century Gothic" w:cs="Arial"/>
          <w:sz w:val="20"/>
          <w:szCs w:val="20"/>
        </w:rPr>
        <w:t xml:space="preserve">in this class </w:t>
      </w:r>
      <w:r>
        <w:rPr>
          <w:rFonts w:ascii="Century Gothic" w:eastAsia="Arial Unicode MS" w:hAnsi="Century Gothic" w:cs="Arial"/>
          <w:sz w:val="20"/>
          <w:szCs w:val="20"/>
        </w:rPr>
        <w:t xml:space="preserve">we will read some texts—poetry, fiction, and/or drama—that our culture has historically deemed “great” and “literary.”  It means that we will read those texts not just to enjoy them but to examine them for how their so-called “greatness” reveals things about the society that has historically awarded that designation.  Furthermore, it means that we will read other things—less “great,” less “literary”—to similar ends, </w:t>
      </w:r>
      <w:r w:rsidR="006F6AAD">
        <w:rPr>
          <w:rFonts w:ascii="Century Gothic" w:eastAsia="Arial Unicode MS" w:hAnsi="Century Gothic" w:cs="Arial"/>
          <w:sz w:val="20"/>
          <w:szCs w:val="20"/>
        </w:rPr>
        <w:t xml:space="preserve">examining </w:t>
      </w:r>
      <w:r>
        <w:rPr>
          <w:rFonts w:ascii="Century Gothic" w:eastAsia="Arial Unicode MS" w:hAnsi="Century Gothic" w:cs="Arial"/>
          <w:sz w:val="20"/>
          <w:szCs w:val="20"/>
        </w:rPr>
        <w:t xml:space="preserve">a breadth of cultural production for its illustration of who we are, who we have been, and how we </w:t>
      </w:r>
      <w:r w:rsidR="006F6AAD" w:rsidRPr="005A441E">
        <w:rPr>
          <w:rFonts w:ascii="Century Gothic" w:eastAsia="Arial Unicode MS" w:hAnsi="Century Gothic" w:cs="Arial"/>
          <w:sz w:val="20"/>
          <w:szCs w:val="20"/>
        </w:rPr>
        <w:t>change or differ</w:t>
      </w:r>
      <w:r w:rsidRPr="005A441E">
        <w:rPr>
          <w:rFonts w:ascii="Century Gothic" w:eastAsia="Arial Unicode MS" w:hAnsi="Century Gothic" w:cs="Arial"/>
          <w:sz w:val="20"/>
          <w:szCs w:val="20"/>
        </w:rPr>
        <w:t xml:space="preserve">.  We will examine these texts from a variety of critical positions, </w:t>
      </w:r>
      <w:r w:rsidR="006F6AAD" w:rsidRPr="005A441E">
        <w:rPr>
          <w:rFonts w:ascii="Century Gothic" w:eastAsia="Arial Unicode MS" w:hAnsi="Century Gothic" w:cs="Arial"/>
          <w:sz w:val="20"/>
          <w:szCs w:val="20"/>
        </w:rPr>
        <w:t xml:space="preserve">examining the emergent social norms of, say, </w:t>
      </w:r>
      <w:r w:rsidRPr="005A441E">
        <w:rPr>
          <w:rFonts w:ascii="Century Gothic" w:eastAsia="Arial Unicode MS" w:hAnsi="Century Gothic" w:cs="Arial"/>
          <w:sz w:val="20"/>
          <w:szCs w:val="20"/>
        </w:rPr>
        <w:t xml:space="preserve">gender or economics, for instance, as we understand the texts </w:t>
      </w:r>
      <w:r w:rsidR="006F6AAD" w:rsidRPr="005A441E">
        <w:rPr>
          <w:rFonts w:ascii="Century Gothic" w:eastAsia="Arial Unicode MS" w:hAnsi="Century Gothic" w:cs="Arial"/>
          <w:sz w:val="20"/>
          <w:szCs w:val="20"/>
        </w:rPr>
        <w:t xml:space="preserve">both </w:t>
      </w:r>
      <w:r w:rsidRPr="005A441E">
        <w:rPr>
          <w:rFonts w:ascii="Century Gothic" w:eastAsia="Arial Unicode MS" w:hAnsi="Century Gothic" w:cs="Arial"/>
          <w:sz w:val="20"/>
          <w:szCs w:val="20"/>
        </w:rPr>
        <w:t xml:space="preserve">for what they say and what they reveal.  </w:t>
      </w:r>
      <w:r w:rsidR="006F6AAD" w:rsidRPr="005A441E">
        <w:rPr>
          <w:rFonts w:ascii="Century Gothic" w:eastAsia="Arial Unicode MS" w:hAnsi="Century Gothic" w:cs="Arial"/>
          <w:sz w:val="20"/>
          <w:szCs w:val="20"/>
        </w:rPr>
        <w:t>W</w:t>
      </w:r>
      <w:r w:rsidRPr="005A441E">
        <w:rPr>
          <w:rFonts w:ascii="Century Gothic" w:eastAsia="Arial Unicode MS" w:hAnsi="Century Gothic" w:cs="Arial"/>
          <w:sz w:val="20"/>
          <w:szCs w:val="20"/>
        </w:rPr>
        <w:t xml:space="preserve">e may </w:t>
      </w:r>
      <w:r w:rsidR="006F6AAD" w:rsidRPr="005A441E">
        <w:rPr>
          <w:rFonts w:ascii="Century Gothic" w:eastAsia="Arial Unicode MS" w:hAnsi="Century Gothic" w:cs="Arial"/>
          <w:sz w:val="20"/>
          <w:szCs w:val="20"/>
        </w:rPr>
        <w:t xml:space="preserve">also </w:t>
      </w:r>
      <w:r w:rsidRPr="005A441E">
        <w:rPr>
          <w:rFonts w:ascii="Century Gothic" w:eastAsia="Arial Unicode MS" w:hAnsi="Century Gothic" w:cs="Arial"/>
          <w:sz w:val="20"/>
          <w:szCs w:val="20"/>
        </w:rPr>
        <w:t xml:space="preserve">extend our study beyond </w:t>
      </w:r>
      <w:r w:rsidR="006F6AAD" w:rsidRPr="005A441E">
        <w:rPr>
          <w:rFonts w:ascii="Century Gothic" w:eastAsia="Arial Unicode MS" w:hAnsi="Century Gothic" w:cs="Arial"/>
          <w:sz w:val="20"/>
          <w:szCs w:val="20"/>
        </w:rPr>
        <w:t xml:space="preserve">contemporary mainstream Western </w:t>
      </w:r>
      <w:r w:rsidRPr="005A441E">
        <w:rPr>
          <w:rFonts w:ascii="Century Gothic" w:eastAsia="Arial Unicode MS" w:hAnsi="Century Gothic" w:cs="Arial"/>
          <w:sz w:val="20"/>
          <w:szCs w:val="20"/>
        </w:rPr>
        <w:t xml:space="preserve">culture: into the past, into </w:t>
      </w:r>
      <w:proofErr w:type="spellStart"/>
      <w:r w:rsidRPr="005A441E">
        <w:rPr>
          <w:rFonts w:ascii="Century Gothic" w:eastAsia="Arial Unicode MS" w:hAnsi="Century Gothic" w:cs="Arial"/>
          <w:sz w:val="20"/>
          <w:szCs w:val="20"/>
        </w:rPr>
        <w:t>subcultural</w:t>
      </w:r>
      <w:proofErr w:type="spellEnd"/>
      <w:r w:rsidRPr="005A441E">
        <w:rPr>
          <w:rFonts w:ascii="Century Gothic" w:eastAsia="Arial Unicode MS" w:hAnsi="Century Gothic" w:cs="Arial"/>
          <w:sz w:val="20"/>
          <w:szCs w:val="20"/>
        </w:rPr>
        <w:t xml:space="preserve"> identities, </w:t>
      </w:r>
      <w:r w:rsidR="006F6AAD" w:rsidRPr="005A441E">
        <w:rPr>
          <w:rFonts w:ascii="Century Gothic" w:eastAsia="Arial Unicode MS" w:hAnsi="Century Gothic" w:cs="Arial"/>
          <w:sz w:val="20"/>
          <w:szCs w:val="20"/>
        </w:rPr>
        <w:t xml:space="preserve">or </w:t>
      </w:r>
      <w:r w:rsidRPr="005A441E">
        <w:rPr>
          <w:rFonts w:ascii="Century Gothic" w:eastAsia="Arial Unicode MS" w:hAnsi="Century Gothic" w:cs="Arial"/>
          <w:sz w:val="20"/>
          <w:szCs w:val="20"/>
        </w:rPr>
        <w:t>into other national or ethnic traditions.  In other words, i</w:t>
      </w:r>
      <w:r w:rsidRPr="005A441E">
        <w:rPr>
          <w:rFonts w:ascii="Century Gothic" w:hAnsi="Century Gothic"/>
          <w:sz w:val="20"/>
          <w:szCs w:val="20"/>
        </w:rPr>
        <w:t xml:space="preserve">n this course we will examine </w:t>
      </w:r>
      <w:r w:rsidR="006F6AAD" w:rsidRPr="005A441E">
        <w:rPr>
          <w:rFonts w:ascii="Century Gothic" w:hAnsi="Century Gothic"/>
          <w:sz w:val="20"/>
          <w:szCs w:val="20"/>
        </w:rPr>
        <w:t xml:space="preserve">a variety of </w:t>
      </w:r>
      <w:r w:rsidRPr="005A441E">
        <w:rPr>
          <w:rFonts w:ascii="Century Gothic" w:hAnsi="Century Gothic"/>
          <w:sz w:val="20"/>
          <w:szCs w:val="20"/>
        </w:rPr>
        <w:t xml:space="preserve">texts, time-honored and otherwise, for how they reflect the values of the societies that create and enjoy them.  </w:t>
      </w:r>
    </w:p>
    <w:p w:rsidR="006F6AAD" w:rsidRPr="005A441E" w:rsidRDefault="006F6AAD" w:rsidP="00A44784">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entury Gothic" w:eastAsia="Arial Unicode MS" w:hAnsi="Century Gothic" w:cs="Arial"/>
          <w:sz w:val="20"/>
          <w:szCs w:val="20"/>
        </w:rPr>
      </w:pPr>
    </w:p>
    <w:p w:rsidR="00214310" w:rsidRPr="005A441E" w:rsidRDefault="00740DD4" w:rsidP="00A44784">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entury Gothic" w:hAnsi="Century Gothic"/>
          <w:sz w:val="20"/>
          <w:szCs w:val="20"/>
        </w:rPr>
      </w:pPr>
      <w:r w:rsidRPr="005A441E">
        <w:rPr>
          <w:rFonts w:ascii="Century Gothic" w:eastAsia="Arial Unicode MS" w:hAnsi="Century Gothic" w:cs="Arial"/>
          <w:sz w:val="20"/>
          <w:szCs w:val="20"/>
        </w:rPr>
        <w:t>D</w:t>
      </w:r>
      <w:r w:rsidR="00214310" w:rsidRPr="005A441E">
        <w:rPr>
          <w:rFonts w:ascii="Century Gothic" w:eastAsia="Arial Unicode MS" w:hAnsi="Century Gothic" w:cs="Arial"/>
          <w:sz w:val="20"/>
          <w:szCs w:val="20"/>
        </w:rPr>
        <w:t>esigned for students with little or no experience in literature</w:t>
      </w:r>
      <w:r w:rsidRPr="005A441E">
        <w:rPr>
          <w:rFonts w:ascii="Century Gothic" w:eastAsia="Arial Unicode MS" w:hAnsi="Century Gothic" w:cs="Arial"/>
          <w:sz w:val="20"/>
          <w:szCs w:val="20"/>
        </w:rPr>
        <w:t xml:space="preserve">, ENG 200 will </w:t>
      </w:r>
      <w:r w:rsidR="00214310" w:rsidRPr="005A441E">
        <w:rPr>
          <w:rFonts w:ascii="Century Gothic" w:eastAsia="Arial Unicode MS" w:hAnsi="Century Gothic" w:cs="Arial"/>
          <w:sz w:val="20"/>
          <w:szCs w:val="20"/>
        </w:rPr>
        <w:t xml:space="preserve">foster </w:t>
      </w:r>
      <w:r w:rsidRPr="005A441E">
        <w:rPr>
          <w:rFonts w:ascii="Century Gothic" w:eastAsia="Arial Unicode MS" w:hAnsi="Century Gothic" w:cs="Arial"/>
          <w:sz w:val="20"/>
          <w:szCs w:val="20"/>
        </w:rPr>
        <w:t xml:space="preserve">your ability </w:t>
      </w:r>
      <w:r w:rsidR="00214310" w:rsidRPr="005A441E">
        <w:rPr>
          <w:rFonts w:ascii="Century Gothic" w:eastAsia="Arial Unicode MS" w:hAnsi="Century Gothic" w:cs="Arial"/>
          <w:sz w:val="20"/>
          <w:szCs w:val="20"/>
        </w:rPr>
        <w:t>to read critically, think precisely, and analyze insightfully.</w:t>
      </w:r>
      <w:r w:rsidR="006F6AAD" w:rsidRPr="005A441E">
        <w:rPr>
          <w:rFonts w:ascii="Century Gothic" w:eastAsia="Arial Unicode MS" w:hAnsi="Century Gothic" w:cs="Arial"/>
          <w:sz w:val="20"/>
          <w:szCs w:val="20"/>
        </w:rPr>
        <w:t xml:space="preserve">  </w:t>
      </w:r>
      <w:r w:rsidR="00214310" w:rsidRPr="005A441E">
        <w:rPr>
          <w:rFonts w:ascii="Century Gothic" w:eastAsia="Arial Unicode MS" w:hAnsi="Century Gothic" w:cs="Arial"/>
          <w:sz w:val="20"/>
          <w:szCs w:val="20"/>
        </w:rPr>
        <w:t xml:space="preserve">By the end of the course, students will have a </w:t>
      </w:r>
      <w:r w:rsidRPr="005A441E">
        <w:rPr>
          <w:rFonts w:ascii="Century Gothic" w:eastAsia="Arial Unicode MS" w:hAnsi="Century Gothic" w:cs="Arial"/>
          <w:sz w:val="20"/>
          <w:szCs w:val="20"/>
        </w:rPr>
        <w:t xml:space="preserve">solid </w:t>
      </w:r>
      <w:r w:rsidR="00214310" w:rsidRPr="005A441E">
        <w:rPr>
          <w:rFonts w:ascii="Century Gothic" w:eastAsia="Arial Unicode MS" w:hAnsi="Century Gothic" w:cs="Arial"/>
          <w:sz w:val="20"/>
          <w:szCs w:val="20"/>
        </w:rPr>
        <w:t>understanding of the variety of literary genres</w:t>
      </w:r>
      <w:r w:rsidRPr="005A441E">
        <w:rPr>
          <w:rFonts w:ascii="Century Gothic" w:eastAsia="Arial Unicode MS" w:hAnsi="Century Gothic" w:cs="Arial"/>
          <w:sz w:val="20"/>
          <w:szCs w:val="20"/>
        </w:rPr>
        <w:t xml:space="preserve"> and how they function.  Moreover, </w:t>
      </w:r>
      <w:r w:rsidR="00214310" w:rsidRPr="005A441E">
        <w:rPr>
          <w:rFonts w:ascii="Century Gothic" w:eastAsia="Arial Unicode MS" w:hAnsi="Century Gothic" w:cs="Arial"/>
          <w:sz w:val="20"/>
          <w:szCs w:val="20"/>
        </w:rPr>
        <w:t xml:space="preserve"> </w:t>
      </w:r>
      <w:r w:rsidRPr="005A441E">
        <w:rPr>
          <w:rFonts w:ascii="Century Gothic" w:eastAsia="Arial Unicode MS" w:hAnsi="Century Gothic" w:cs="Arial"/>
          <w:sz w:val="20"/>
          <w:szCs w:val="20"/>
        </w:rPr>
        <w:t xml:space="preserve">emphasizing the role of literature in relation to public affairs, we will contextualize literature within the arts, science, and/or politics of contemporary times to invite conversations of race, class, religion, gender, and other aspects of cultural identities.  </w:t>
      </w:r>
      <w:r w:rsidR="006F6AAD" w:rsidRPr="005A441E">
        <w:rPr>
          <w:rFonts w:ascii="Century Gothic" w:hAnsi="Century Gothic"/>
          <w:sz w:val="20"/>
          <w:szCs w:val="20"/>
        </w:rPr>
        <w:t xml:space="preserve">We will enhance our understanding of the “literary” with other </w:t>
      </w:r>
      <w:r w:rsidR="00214310" w:rsidRPr="005A441E">
        <w:rPr>
          <w:rFonts w:ascii="Century Gothic" w:eastAsia="Arial Unicode MS" w:hAnsi="Century Gothic" w:cs="Arial"/>
          <w:sz w:val="20"/>
          <w:szCs w:val="20"/>
        </w:rPr>
        <w:t xml:space="preserve">forms of artistic and cultural expression, like music, painting, and film, which will provide a rich framework for examining the relationship between arts and society.  </w:t>
      </w:r>
    </w:p>
    <w:p w:rsidR="00214310" w:rsidRDefault="00214310" w:rsidP="0021431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entury Gothic" w:eastAsia="Arial Unicode MS" w:hAnsi="Century Gothic" w:cs="Arial"/>
          <w:sz w:val="20"/>
          <w:szCs w:val="20"/>
        </w:rPr>
      </w:pPr>
    </w:p>
    <w:p w:rsidR="006F6AAD" w:rsidRPr="005A441E" w:rsidRDefault="006F6AAD" w:rsidP="00740DD4">
      <w:pPr>
        <w:spacing w:after="0" w:line="240" w:lineRule="auto"/>
        <w:rPr>
          <w:rFonts w:ascii="Century Gothic" w:hAnsi="Century Gothic"/>
          <w:b/>
          <w:sz w:val="24"/>
          <w:szCs w:val="20"/>
        </w:rPr>
      </w:pPr>
      <w:r w:rsidRPr="005A441E">
        <w:rPr>
          <w:rFonts w:ascii="Century Gothic" w:hAnsi="Century Gothic"/>
          <w:b/>
          <w:sz w:val="24"/>
          <w:szCs w:val="20"/>
        </w:rPr>
        <w:t>Course Objectives and Goals.</w:t>
      </w:r>
    </w:p>
    <w:p w:rsidR="006F6AAD" w:rsidRPr="005A441E" w:rsidRDefault="006F6AAD" w:rsidP="00740DD4">
      <w:pPr>
        <w:spacing w:after="0" w:line="240" w:lineRule="auto"/>
        <w:rPr>
          <w:rFonts w:ascii="Century Gothic" w:hAnsi="Century Gothic"/>
          <w:b/>
          <w:sz w:val="20"/>
          <w:szCs w:val="20"/>
        </w:rPr>
      </w:pPr>
    </w:p>
    <w:p w:rsidR="006F6AAD" w:rsidRPr="005A441E" w:rsidRDefault="006F6AAD" w:rsidP="006F6AAD">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entury Gothic" w:eastAsia="Arial Unicode MS" w:hAnsi="Century Gothic" w:cs="Arial"/>
          <w:b/>
          <w:sz w:val="20"/>
          <w:szCs w:val="20"/>
        </w:rPr>
      </w:pPr>
      <w:r w:rsidRPr="005A441E">
        <w:rPr>
          <w:rFonts w:ascii="Century Gothic" w:eastAsia="Arial Unicode MS" w:hAnsi="Century Gothic" w:cs="Arial"/>
          <w:b/>
          <w:sz w:val="20"/>
          <w:szCs w:val="20"/>
        </w:rPr>
        <w:t>Course Objectives (for all sections):</w:t>
      </w:r>
    </w:p>
    <w:p w:rsidR="006F6AAD" w:rsidRPr="005A441E" w:rsidRDefault="006F6AAD" w:rsidP="00ED3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hanging="720"/>
        <w:rPr>
          <w:rFonts w:ascii="Century Gothic" w:eastAsia="Arial Unicode MS" w:hAnsi="Century Gothic" w:cs="Arial"/>
          <w:sz w:val="20"/>
          <w:szCs w:val="20"/>
        </w:rPr>
      </w:pPr>
      <w:r w:rsidRPr="005A441E">
        <w:rPr>
          <w:rFonts w:ascii="Century Gothic" w:eastAsia="Arial Unicode MS" w:hAnsi="Century Gothic" w:cs="Arial"/>
          <w:sz w:val="20"/>
          <w:szCs w:val="20"/>
        </w:rPr>
        <w:t>1.</w:t>
      </w:r>
      <w:r w:rsidRPr="005A441E">
        <w:rPr>
          <w:rFonts w:ascii="Century Gothic" w:eastAsia="Arial Unicode MS" w:hAnsi="Century Gothic" w:cs="Arial"/>
          <w:sz w:val="20"/>
          <w:szCs w:val="20"/>
        </w:rPr>
        <w:tab/>
        <w:t>Students will improve their abilities to read critically and precisely.</w:t>
      </w:r>
      <w:r w:rsidR="00966E09" w:rsidRPr="005A441E">
        <w:rPr>
          <w:rFonts w:ascii="Century Gothic" w:eastAsia="Arial Unicode MS" w:hAnsi="Century Gothic" w:cs="Arial"/>
          <w:sz w:val="20"/>
          <w:szCs w:val="20"/>
        </w:rPr>
        <w:t xml:space="preserve"> </w:t>
      </w:r>
      <w:r w:rsidR="00ED365E" w:rsidRPr="005A441E">
        <w:rPr>
          <w:rFonts w:ascii="Century Gothic" w:eastAsia="Arial Unicode MS" w:hAnsi="Century Gothic" w:cs="Arial"/>
          <w:sz w:val="20"/>
          <w:szCs w:val="20"/>
        </w:rPr>
        <w:t xml:space="preserve"> (</w:t>
      </w:r>
      <w:proofErr w:type="spellStart"/>
      <w:r w:rsidR="00057CDA">
        <w:rPr>
          <w:rFonts w:ascii="Century Gothic" w:eastAsia="Arial Unicode MS" w:hAnsi="Century Gothic" w:cs="Arial"/>
          <w:sz w:val="20"/>
          <w:szCs w:val="20"/>
        </w:rPr>
        <w:t>cf</w:t>
      </w:r>
      <w:proofErr w:type="spellEnd"/>
      <w:r w:rsidR="00057CDA">
        <w:rPr>
          <w:rFonts w:ascii="Century Gothic" w:eastAsia="Arial Unicode MS" w:hAnsi="Century Gothic" w:cs="Arial"/>
          <w:sz w:val="20"/>
          <w:szCs w:val="20"/>
        </w:rPr>
        <w:t xml:space="preserve"> GG9slo1</w:t>
      </w:r>
      <w:r w:rsidR="00ED365E" w:rsidRPr="005A441E">
        <w:rPr>
          <w:rFonts w:ascii="Century Gothic" w:eastAsia="Arial Unicode MS" w:hAnsi="Century Gothic" w:cs="Arial"/>
          <w:sz w:val="20"/>
          <w:szCs w:val="20"/>
        </w:rPr>
        <w:t>)</w:t>
      </w:r>
    </w:p>
    <w:p w:rsidR="00ED365E" w:rsidRPr="005A441E" w:rsidRDefault="006F6AAD" w:rsidP="00ED3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hanging="720"/>
        <w:rPr>
          <w:rFonts w:ascii="Century Gothic" w:eastAsia="Arial Unicode MS" w:hAnsi="Century Gothic" w:cs="Arial"/>
          <w:sz w:val="20"/>
          <w:szCs w:val="20"/>
        </w:rPr>
      </w:pPr>
      <w:r w:rsidRPr="005A441E">
        <w:rPr>
          <w:rFonts w:ascii="Century Gothic" w:eastAsia="Arial Unicode MS" w:hAnsi="Century Gothic" w:cs="Arial"/>
          <w:sz w:val="20"/>
          <w:szCs w:val="20"/>
        </w:rPr>
        <w:t>2.</w:t>
      </w:r>
      <w:r w:rsidRPr="005A441E">
        <w:rPr>
          <w:rFonts w:ascii="Century Gothic" w:eastAsia="Arial Unicode MS" w:hAnsi="Century Gothic" w:cs="Arial"/>
          <w:sz w:val="20"/>
          <w:szCs w:val="20"/>
        </w:rPr>
        <w:tab/>
      </w:r>
      <w:r w:rsidR="00ED365E" w:rsidRPr="005A441E">
        <w:rPr>
          <w:rFonts w:ascii="Century Gothic" w:eastAsia="Arial Unicode MS" w:hAnsi="Century Gothic" w:cs="Arial"/>
          <w:sz w:val="20"/>
          <w:szCs w:val="20"/>
        </w:rPr>
        <w:t>Students will understand the component elements of several literary genres. (</w:t>
      </w:r>
      <w:proofErr w:type="spellStart"/>
      <w:r w:rsidR="00057CDA">
        <w:rPr>
          <w:rFonts w:ascii="Century Gothic" w:eastAsia="Arial Unicode MS" w:hAnsi="Century Gothic" w:cs="Arial"/>
          <w:sz w:val="20"/>
          <w:szCs w:val="20"/>
        </w:rPr>
        <w:t>cf</w:t>
      </w:r>
      <w:proofErr w:type="spellEnd"/>
      <w:r w:rsidR="00057CDA">
        <w:rPr>
          <w:rFonts w:ascii="Century Gothic" w:eastAsia="Arial Unicode MS" w:hAnsi="Century Gothic" w:cs="Arial"/>
          <w:sz w:val="20"/>
          <w:szCs w:val="20"/>
        </w:rPr>
        <w:t xml:space="preserve"> GG9slo1</w:t>
      </w:r>
      <w:r w:rsidR="00ED365E" w:rsidRPr="005A441E">
        <w:rPr>
          <w:rFonts w:ascii="Century Gothic" w:eastAsia="Arial Unicode MS" w:hAnsi="Century Gothic" w:cs="Arial"/>
          <w:sz w:val="20"/>
          <w:szCs w:val="20"/>
        </w:rPr>
        <w:t>)</w:t>
      </w:r>
    </w:p>
    <w:p w:rsidR="006F6AAD" w:rsidRPr="005A441E" w:rsidRDefault="00ED365E" w:rsidP="00ED3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hanging="720"/>
        <w:rPr>
          <w:rFonts w:ascii="Century Gothic" w:eastAsia="Arial Unicode MS" w:hAnsi="Century Gothic" w:cs="Arial"/>
          <w:sz w:val="20"/>
          <w:szCs w:val="20"/>
        </w:rPr>
      </w:pPr>
      <w:r w:rsidRPr="005A441E">
        <w:rPr>
          <w:rFonts w:ascii="Century Gothic" w:eastAsia="Arial Unicode MS" w:hAnsi="Century Gothic" w:cs="Arial"/>
          <w:sz w:val="20"/>
          <w:szCs w:val="20"/>
        </w:rPr>
        <w:t>3.</w:t>
      </w:r>
      <w:r w:rsidRPr="005A441E">
        <w:rPr>
          <w:rFonts w:ascii="Century Gothic" w:eastAsia="Arial Unicode MS" w:hAnsi="Century Gothic" w:cs="Arial"/>
          <w:sz w:val="20"/>
          <w:szCs w:val="20"/>
        </w:rPr>
        <w:tab/>
      </w:r>
      <w:r w:rsidR="006F6AAD" w:rsidRPr="005A441E">
        <w:rPr>
          <w:rFonts w:ascii="Century Gothic" w:eastAsia="Arial Unicode MS" w:hAnsi="Century Gothic" w:cs="Arial"/>
          <w:sz w:val="20"/>
          <w:szCs w:val="20"/>
        </w:rPr>
        <w:t>Students will foster their abilities to analyze insightfully, from a variety of critical perspectives.</w:t>
      </w:r>
      <w:r w:rsidRPr="005A441E">
        <w:rPr>
          <w:rFonts w:ascii="Century Gothic" w:eastAsia="Arial Unicode MS" w:hAnsi="Century Gothic" w:cs="Arial"/>
          <w:sz w:val="20"/>
          <w:szCs w:val="20"/>
        </w:rPr>
        <w:t xml:space="preserve"> (</w:t>
      </w:r>
      <w:r w:rsidR="00057CDA">
        <w:rPr>
          <w:rFonts w:ascii="Century Gothic" w:eastAsia="Arial Unicode MS" w:hAnsi="Century Gothic" w:cs="Arial"/>
          <w:sz w:val="20"/>
          <w:szCs w:val="20"/>
        </w:rPr>
        <w:t>GG9slo2</w:t>
      </w:r>
      <w:r w:rsidRPr="005A441E">
        <w:rPr>
          <w:rFonts w:ascii="Century Gothic" w:eastAsia="Arial Unicode MS" w:hAnsi="Century Gothic" w:cs="Arial"/>
          <w:sz w:val="20"/>
          <w:szCs w:val="20"/>
        </w:rPr>
        <w:t>)</w:t>
      </w:r>
    </w:p>
    <w:p w:rsidR="006F6AAD" w:rsidRPr="005A441E" w:rsidRDefault="006F6AAD" w:rsidP="00ED3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hanging="720"/>
        <w:rPr>
          <w:rFonts w:ascii="Century Gothic" w:eastAsia="Arial Unicode MS" w:hAnsi="Century Gothic" w:cs="Arial"/>
          <w:sz w:val="20"/>
          <w:szCs w:val="20"/>
        </w:rPr>
      </w:pPr>
      <w:r w:rsidRPr="005A441E">
        <w:rPr>
          <w:rFonts w:ascii="Century Gothic" w:eastAsia="Arial Unicode MS" w:hAnsi="Century Gothic" w:cs="Arial"/>
          <w:sz w:val="20"/>
          <w:szCs w:val="20"/>
        </w:rPr>
        <w:t>4.</w:t>
      </w:r>
      <w:r w:rsidRPr="005A441E">
        <w:rPr>
          <w:rFonts w:ascii="Century Gothic" w:eastAsia="Arial Unicode MS" w:hAnsi="Century Gothic" w:cs="Arial"/>
          <w:sz w:val="20"/>
          <w:szCs w:val="20"/>
        </w:rPr>
        <w:tab/>
        <w:t>Students will develop a complex understanding of the relat</w:t>
      </w:r>
      <w:r w:rsidR="00966E09" w:rsidRPr="005A441E">
        <w:rPr>
          <w:rFonts w:ascii="Century Gothic" w:eastAsia="Arial Unicode MS" w:hAnsi="Century Gothic" w:cs="Arial"/>
          <w:sz w:val="20"/>
          <w:szCs w:val="20"/>
        </w:rPr>
        <w:t>ionship</w:t>
      </w:r>
      <w:r w:rsidR="00ED365E" w:rsidRPr="005A441E">
        <w:rPr>
          <w:rFonts w:ascii="Century Gothic" w:eastAsia="Arial Unicode MS" w:hAnsi="Century Gothic" w:cs="Arial"/>
          <w:sz w:val="20"/>
          <w:szCs w:val="20"/>
        </w:rPr>
        <w:t>(s)</w:t>
      </w:r>
      <w:r w:rsidR="00966E09" w:rsidRPr="005A441E">
        <w:rPr>
          <w:rFonts w:ascii="Century Gothic" w:eastAsia="Arial Unicode MS" w:hAnsi="Century Gothic" w:cs="Arial"/>
          <w:sz w:val="20"/>
          <w:szCs w:val="20"/>
        </w:rPr>
        <w:t xml:space="preserve"> between literary expression, social norms, and cultural attitudes</w:t>
      </w:r>
      <w:r w:rsidRPr="005A441E">
        <w:rPr>
          <w:rFonts w:ascii="Century Gothic" w:eastAsia="Arial Unicode MS" w:hAnsi="Century Gothic" w:cs="Arial"/>
          <w:sz w:val="20"/>
          <w:szCs w:val="20"/>
        </w:rPr>
        <w:t>.</w:t>
      </w:r>
      <w:r w:rsidR="00ED365E" w:rsidRPr="005A441E">
        <w:rPr>
          <w:rFonts w:ascii="Century Gothic" w:eastAsia="Arial Unicode MS" w:hAnsi="Century Gothic" w:cs="Arial"/>
          <w:sz w:val="20"/>
          <w:szCs w:val="20"/>
        </w:rPr>
        <w:t xml:space="preserve"> (</w:t>
      </w:r>
      <w:proofErr w:type="spellStart"/>
      <w:r w:rsidR="00ED365E" w:rsidRPr="005A441E">
        <w:rPr>
          <w:rFonts w:ascii="Century Gothic" w:eastAsia="Arial Unicode MS" w:hAnsi="Century Gothic" w:cs="Arial"/>
          <w:sz w:val="20"/>
          <w:szCs w:val="20"/>
        </w:rPr>
        <w:t>cf</w:t>
      </w:r>
      <w:proofErr w:type="spellEnd"/>
      <w:r w:rsidR="00ED365E" w:rsidRPr="005A441E">
        <w:rPr>
          <w:rFonts w:ascii="Century Gothic" w:eastAsia="Arial Unicode MS" w:hAnsi="Century Gothic" w:cs="Arial"/>
          <w:sz w:val="20"/>
          <w:szCs w:val="20"/>
        </w:rPr>
        <w:t xml:space="preserve"> </w:t>
      </w:r>
      <w:r w:rsidR="00057CDA">
        <w:rPr>
          <w:rFonts w:ascii="Century Gothic" w:eastAsia="Arial Unicode MS" w:hAnsi="Century Gothic" w:cs="Arial"/>
          <w:sz w:val="20"/>
          <w:szCs w:val="20"/>
        </w:rPr>
        <w:t>GG9slo</w:t>
      </w:r>
      <w:r w:rsidR="00ED365E" w:rsidRPr="005A441E">
        <w:rPr>
          <w:rFonts w:ascii="Century Gothic" w:eastAsia="Arial Unicode MS" w:hAnsi="Century Gothic" w:cs="Arial"/>
          <w:sz w:val="20"/>
          <w:szCs w:val="20"/>
        </w:rPr>
        <w:t xml:space="preserve">4 and </w:t>
      </w:r>
      <w:r w:rsidR="00057CDA">
        <w:rPr>
          <w:rFonts w:ascii="Century Gothic" w:eastAsia="Arial Unicode MS" w:hAnsi="Century Gothic" w:cs="Arial"/>
          <w:sz w:val="20"/>
          <w:szCs w:val="20"/>
        </w:rPr>
        <w:t>GG9slo</w:t>
      </w:r>
      <w:r w:rsidR="00ED365E" w:rsidRPr="005A441E">
        <w:rPr>
          <w:rFonts w:ascii="Century Gothic" w:eastAsia="Arial Unicode MS" w:hAnsi="Century Gothic" w:cs="Arial"/>
          <w:sz w:val="20"/>
          <w:szCs w:val="20"/>
        </w:rPr>
        <w:t>5)</w:t>
      </w:r>
    </w:p>
    <w:p w:rsidR="00ED365E" w:rsidRPr="005A441E" w:rsidRDefault="00ED365E" w:rsidP="00ED3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hanging="720"/>
        <w:rPr>
          <w:rFonts w:ascii="Century Gothic" w:eastAsia="Arial Unicode MS" w:hAnsi="Century Gothic" w:cs="Arial"/>
          <w:sz w:val="20"/>
          <w:szCs w:val="20"/>
        </w:rPr>
      </w:pPr>
      <w:r w:rsidRPr="005A441E">
        <w:rPr>
          <w:rFonts w:ascii="Century Gothic" w:eastAsia="Arial Unicode MS" w:hAnsi="Century Gothic" w:cs="Arial"/>
          <w:sz w:val="20"/>
          <w:szCs w:val="20"/>
        </w:rPr>
        <w:t xml:space="preserve">5.  </w:t>
      </w:r>
      <w:r w:rsidRPr="005A441E">
        <w:rPr>
          <w:rFonts w:ascii="Century Gothic" w:eastAsia="Arial Unicode MS" w:hAnsi="Century Gothic" w:cs="Arial"/>
          <w:sz w:val="20"/>
          <w:szCs w:val="20"/>
        </w:rPr>
        <w:tab/>
        <w:t>Students will consider constructions of social identity, both within and beyond their own cultural moment, as revealed or explored in literary and other cultural texts (</w:t>
      </w:r>
      <w:r w:rsidR="00057CDA">
        <w:rPr>
          <w:rFonts w:ascii="Century Gothic" w:eastAsia="Arial Unicode MS" w:hAnsi="Century Gothic" w:cs="Arial"/>
          <w:sz w:val="20"/>
          <w:szCs w:val="20"/>
        </w:rPr>
        <w:t>GG9slo</w:t>
      </w:r>
      <w:r w:rsidRPr="005A441E">
        <w:rPr>
          <w:rFonts w:ascii="Century Gothic" w:eastAsia="Arial Unicode MS" w:hAnsi="Century Gothic" w:cs="Arial"/>
          <w:sz w:val="20"/>
          <w:szCs w:val="20"/>
        </w:rPr>
        <w:t>5).</w:t>
      </w:r>
    </w:p>
    <w:p w:rsidR="006F6AAD" w:rsidRPr="005A441E" w:rsidRDefault="006F6AAD" w:rsidP="00740DD4">
      <w:pPr>
        <w:spacing w:after="0" w:line="240" w:lineRule="auto"/>
        <w:rPr>
          <w:rFonts w:ascii="Century Gothic" w:hAnsi="Century Gothic"/>
          <w:sz w:val="20"/>
          <w:szCs w:val="20"/>
        </w:rPr>
      </w:pPr>
    </w:p>
    <w:p w:rsidR="006F6AAD" w:rsidRPr="005A441E" w:rsidRDefault="006F6AAD" w:rsidP="006F6AAD">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entury Gothic" w:eastAsia="Arial Unicode MS" w:hAnsi="Century Gothic" w:cs="Arial"/>
          <w:b/>
          <w:sz w:val="20"/>
          <w:szCs w:val="20"/>
        </w:rPr>
      </w:pPr>
      <w:r w:rsidRPr="005A441E">
        <w:rPr>
          <w:rFonts w:ascii="Century Gothic" w:eastAsia="Arial Unicode MS" w:hAnsi="Century Gothic" w:cs="Arial"/>
          <w:b/>
          <w:sz w:val="20"/>
          <w:szCs w:val="20"/>
        </w:rPr>
        <w:t>Connections to MSU General Education Goals and Specific Learning Outcomes</w:t>
      </w:r>
    </w:p>
    <w:p w:rsidR="00214310" w:rsidRPr="005A441E" w:rsidRDefault="00214310" w:rsidP="00214310">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entury Gothic" w:eastAsia="Arial Unicode MS" w:hAnsi="Century Gothic" w:cs="Arial"/>
          <w:sz w:val="20"/>
          <w:szCs w:val="20"/>
        </w:rPr>
      </w:pPr>
    </w:p>
    <w:p w:rsidR="00214310" w:rsidRPr="005A441E" w:rsidRDefault="00214310" w:rsidP="00C275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rPr>
          <w:rFonts w:ascii="Century Gothic" w:hAnsi="Century Gothic"/>
          <w:sz w:val="20"/>
          <w:szCs w:val="20"/>
        </w:rPr>
      </w:pPr>
      <w:r w:rsidRPr="005A441E">
        <w:rPr>
          <w:rFonts w:ascii="Century Gothic" w:eastAsia="Arial Unicode MS" w:hAnsi="Century Gothic" w:cs="Arial"/>
          <w:b/>
          <w:sz w:val="20"/>
          <w:szCs w:val="20"/>
        </w:rPr>
        <w:t xml:space="preserve">Knowledge </w:t>
      </w:r>
      <w:r w:rsidR="00966E09" w:rsidRPr="005A441E">
        <w:rPr>
          <w:rFonts w:ascii="Century Gothic" w:eastAsia="Arial Unicode MS" w:hAnsi="Century Gothic" w:cs="Arial"/>
          <w:b/>
          <w:sz w:val="20"/>
          <w:szCs w:val="20"/>
        </w:rPr>
        <w:t>of Human Cultures</w:t>
      </w:r>
      <w:r w:rsidR="005A441E">
        <w:rPr>
          <w:rFonts w:ascii="Century Gothic" w:eastAsia="Arial Unicode MS" w:hAnsi="Century Gothic" w:cs="Arial"/>
          <w:b/>
          <w:sz w:val="20"/>
          <w:szCs w:val="20"/>
        </w:rPr>
        <w:t xml:space="preserve">.  </w:t>
      </w:r>
      <w:r w:rsidR="00966E09" w:rsidRPr="005A441E">
        <w:rPr>
          <w:rFonts w:ascii="Century Gothic" w:hAnsi="Century Gothic"/>
          <w:sz w:val="20"/>
          <w:szCs w:val="20"/>
        </w:rPr>
        <w:t xml:space="preserve">In an increasingly interconnected world, students’ professional, social, civic, and personal lives are affected by the complexity of human interaction. Thus, students must understand the nature and underlying mechanisms of that interaction in a broad variety of contexts.  </w:t>
      </w:r>
    </w:p>
    <w:p w:rsidR="00966E09" w:rsidRPr="005A441E" w:rsidRDefault="00057CDA" w:rsidP="005A44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720"/>
        <w:rPr>
          <w:rFonts w:ascii="Century Gothic" w:hAnsi="Century Gothic"/>
          <w:sz w:val="20"/>
          <w:szCs w:val="20"/>
        </w:rPr>
      </w:pPr>
      <w:r>
        <w:rPr>
          <w:rFonts w:ascii="Century Gothic" w:eastAsia="Arial Unicode MS" w:hAnsi="Century Gothic" w:cs="Arial"/>
          <w:b/>
          <w:sz w:val="20"/>
          <w:szCs w:val="20"/>
        </w:rPr>
        <w:tab/>
      </w:r>
      <w:r w:rsidR="00966E09" w:rsidRPr="005A441E">
        <w:rPr>
          <w:rFonts w:ascii="Century Gothic" w:eastAsia="Arial Unicode MS" w:hAnsi="Century Gothic" w:cs="Arial"/>
          <w:b/>
          <w:sz w:val="20"/>
          <w:szCs w:val="20"/>
        </w:rPr>
        <w:t>Humanities and the Arts</w:t>
      </w:r>
      <w:r w:rsidR="005A441E">
        <w:rPr>
          <w:rFonts w:ascii="Century Gothic" w:eastAsia="Arial Unicode MS" w:hAnsi="Century Gothic" w:cs="Arial"/>
          <w:b/>
          <w:sz w:val="20"/>
          <w:szCs w:val="20"/>
        </w:rPr>
        <w:t xml:space="preserve">.  </w:t>
      </w:r>
      <w:r w:rsidR="00966E09" w:rsidRPr="00057CDA">
        <w:rPr>
          <w:rFonts w:ascii="Century Gothic" w:hAnsi="Century Gothic"/>
          <w:b/>
          <w:sz w:val="20"/>
          <w:szCs w:val="20"/>
        </w:rPr>
        <w:t>General Goal (9):</w:t>
      </w:r>
      <w:r w:rsidR="00966E09" w:rsidRPr="005A441E">
        <w:rPr>
          <w:rFonts w:ascii="Century Gothic" w:hAnsi="Century Gothic"/>
          <w:sz w:val="20"/>
          <w:szCs w:val="20"/>
        </w:rPr>
        <w:t xml:space="preserve"> Students will cultivate their intellect, imagination, and creativity as they develop an understanding of how social, cultural, linguistic, artistic, religious, philosophical, and historical context have shaped the thoughts and actions of people worldwide.</w:t>
      </w:r>
    </w:p>
    <w:p w:rsidR="00966E09" w:rsidRPr="005A441E" w:rsidRDefault="00966E09" w:rsidP="005A44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hanging="720"/>
        <w:rPr>
          <w:rFonts w:ascii="Century Gothic" w:eastAsia="Arial Unicode MS" w:hAnsi="Century Gothic" w:cs="Arial"/>
          <w:b/>
          <w:sz w:val="20"/>
          <w:szCs w:val="20"/>
        </w:rPr>
      </w:pPr>
    </w:p>
    <w:p w:rsidR="00966E09" w:rsidRPr="005A441E" w:rsidRDefault="00057CDA" w:rsidP="005A44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160" w:hanging="720"/>
        <w:rPr>
          <w:rFonts w:ascii="Century Gothic" w:eastAsia="Arial Unicode MS" w:hAnsi="Century Gothic" w:cs="Arial"/>
          <w:sz w:val="20"/>
          <w:szCs w:val="20"/>
        </w:rPr>
      </w:pPr>
      <w:r w:rsidRPr="00057CDA">
        <w:rPr>
          <w:rFonts w:ascii="Century Gothic" w:eastAsia="Arial Unicode MS" w:hAnsi="Century Gothic" w:cs="Arial"/>
          <w:b/>
          <w:sz w:val="20"/>
          <w:szCs w:val="20"/>
        </w:rPr>
        <w:t>GG9slo</w:t>
      </w:r>
      <w:r w:rsidR="00966E09" w:rsidRPr="00057CDA">
        <w:rPr>
          <w:rFonts w:ascii="Century Gothic" w:eastAsia="Arial Unicode MS" w:hAnsi="Century Gothic" w:cs="Arial"/>
          <w:b/>
          <w:sz w:val="20"/>
          <w:szCs w:val="20"/>
        </w:rPr>
        <w:t>1.  Specific learning outcome 1.</w:t>
      </w:r>
      <w:r w:rsidR="00966E09" w:rsidRPr="005A441E">
        <w:rPr>
          <w:rFonts w:ascii="Century Gothic" w:eastAsia="Arial Unicode MS" w:hAnsi="Century Gothic" w:cs="Arial"/>
          <w:sz w:val="20"/>
          <w:szCs w:val="20"/>
        </w:rPr>
        <w:t xml:space="preserve">  Understand how various forms of written, oral, musical, visual, and bodily expression contribute to human knowledge and experience.</w:t>
      </w:r>
      <w:r w:rsidR="00ED365E" w:rsidRPr="005A441E">
        <w:rPr>
          <w:rFonts w:ascii="Century Gothic" w:eastAsia="Arial Unicode MS" w:hAnsi="Century Gothic" w:cs="Arial"/>
          <w:sz w:val="20"/>
          <w:szCs w:val="20"/>
        </w:rPr>
        <w:t xml:space="preserve"> (</w:t>
      </w:r>
      <w:proofErr w:type="spellStart"/>
      <w:r w:rsidR="00ED365E" w:rsidRPr="005A441E">
        <w:rPr>
          <w:rFonts w:ascii="Century Gothic" w:eastAsia="Arial Unicode MS" w:hAnsi="Century Gothic" w:cs="Arial"/>
          <w:sz w:val="20"/>
          <w:szCs w:val="20"/>
        </w:rPr>
        <w:t>cf</w:t>
      </w:r>
      <w:proofErr w:type="spellEnd"/>
      <w:r w:rsidR="00ED365E" w:rsidRPr="005A441E">
        <w:rPr>
          <w:rFonts w:ascii="Century Gothic" w:eastAsia="Arial Unicode MS" w:hAnsi="Century Gothic" w:cs="Arial"/>
          <w:sz w:val="20"/>
          <w:szCs w:val="20"/>
        </w:rPr>
        <w:t xml:space="preserve"> course objective #1 and 2)</w:t>
      </w:r>
    </w:p>
    <w:p w:rsidR="00966E09" w:rsidRPr="005A441E" w:rsidRDefault="00057CDA" w:rsidP="005A44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160" w:hanging="720"/>
        <w:rPr>
          <w:rFonts w:ascii="Century Gothic" w:eastAsia="Arial Unicode MS" w:hAnsi="Century Gothic" w:cs="Arial"/>
          <w:sz w:val="20"/>
          <w:szCs w:val="20"/>
        </w:rPr>
      </w:pPr>
      <w:r w:rsidRPr="00057CDA">
        <w:rPr>
          <w:rFonts w:ascii="Century Gothic" w:eastAsia="Arial Unicode MS" w:hAnsi="Century Gothic" w:cs="Arial"/>
          <w:b/>
          <w:sz w:val="20"/>
          <w:szCs w:val="20"/>
        </w:rPr>
        <w:t>GG9slo2</w:t>
      </w:r>
      <w:r w:rsidR="00966E09" w:rsidRPr="00057CDA">
        <w:rPr>
          <w:rFonts w:ascii="Century Gothic" w:eastAsia="Arial Unicode MS" w:hAnsi="Century Gothic" w:cs="Arial"/>
          <w:b/>
          <w:sz w:val="20"/>
          <w:szCs w:val="20"/>
        </w:rPr>
        <w:t xml:space="preserve">.  Specific learning outcome 2. </w:t>
      </w:r>
      <w:r w:rsidR="00966E09" w:rsidRPr="005A441E">
        <w:rPr>
          <w:rFonts w:ascii="Century Gothic" w:eastAsia="Arial Unicode MS" w:hAnsi="Century Gothic" w:cs="Arial"/>
          <w:sz w:val="20"/>
          <w:szCs w:val="20"/>
        </w:rPr>
        <w:t>Utilize knowledge of various critical and theoretical frameworks to analyze and respond to works in the humanities and the arts.</w:t>
      </w:r>
      <w:r w:rsidR="00ED365E" w:rsidRPr="005A441E">
        <w:rPr>
          <w:rFonts w:ascii="Century Gothic" w:eastAsia="Arial Unicode MS" w:hAnsi="Century Gothic" w:cs="Arial"/>
          <w:sz w:val="20"/>
          <w:szCs w:val="20"/>
        </w:rPr>
        <w:t xml:space="preserve"> (</w:t>
      </w:r>
      <w:proofErr w:type="spellStart"/>
      <w:r w:rsidR="00ED365E" w:rsidRPr="005A441E">
        <w:rPr>
          <w:rFonts w:ascii="Century Gothic" w:eastAsia="Arial Unicode MS" w:hAnsi="Century Gothic" w:cs="Arial"/>
          <w:sz w:val="20"/>
          <w:szCs w:val="20"/>
        </w:rPr>
        <w:t>cf</w:t>
      </w:r>
      <w:proofErr w:type="spellEnd"/>
      <w:r w:rsidR="00ED365E" w:rsidRPr="005A441E">
        <w:rPr>
          <w:rFonts w:ascii="Century Gothic" w:eastAsia="Arial Unicode MS" w:hAnsi="Century Gothic" w:cs="Arial"/>
          <w:sz w:val="20"/>
          <w:szCs w:val="20"/>
        </w:rPr>
        <w:t xml:space="preserve"> course objective # 3)</w:t>
      </w:r>
    </w:p>
    <w:p w:rsidR="00966E09" w:rsidRPr="005A441E" w:rsidRDefault="00057CDA" w:rsidP="005A44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160" w:hanging="720"/>
        <w:rPr>
          <w:rFonts w:ascii="Century Gothic" w:eastAsia="Arial Unicode MS" w:hAnsi="Century Gothic" w:cs="Arial"/>
          <w:sz w:val="20"/>
          <w:szCs w:val="20"/>
        </w:rPr>
      </w:pPr>
      <w:r w:rsidRPr="00057CDA">
        <w:rPr>
          <w:rFonts w:ascii="Century Gothic" w:eastAsia="Arial Unicode MS" w:hAnsi="Century Gothic" w:cs="Arial"/>
          <w:b/>
          <w:sz w:val="20"/>
          <w:szCs w:val="20"/>
        </w:rPr>
        <w:t>GG9slo4.</w:t>
      </w:r>
      <w:r w:rsidR="00966E09" w:rsidRPr="00057CDA">
        <w:rPr>
          <w:rFonts w:ascii="Century Gothic" w:eastAsia="Arial Unicode MS" w:hAnsi="Century Gothic" w:cs="Arial"/>
          <w:b/>
          <w:sz w:val="20"/>
          <w:szCs w:val="20"/>
        </w:rPr>
        <w:t xml:space="preserve">  Specific learning outcome 4. </w:t>
      </w:r>
      <w:r w:rsidR="00966E09" w:rsidRPr="005A441E">
        <w:rPr>
          <w:rFonts w:ascii="Century Gothic" w:eastAsia="Arial Unicode MS" w:hAnsi="Century Gothic" w:cs="Arial"/>
          <w:sz w:val="20"/>
          <w:szCs w:val="20"/>
        </w:rPr>
        <w:t>Interpret texts and other cultural products in ways that reflect informed understanding of relevant contextual factors, including socio-cultural influence and cultural traditions, perspectives, and behavioral patterns.</w:t>
      </w:r>
      <w:r w:rsidR="00ED365E" w:rsidRPr="005A441E">
        <w:rPr>
          <w:rFonts w:ascii="Century Gothic" w:eastAsia="Arial Unicode MS" w:hAnsi="Century Gothic" w:cs="Arial"/>
          <w:sz w:val="20"/>
          <w:szCs w:val="20"/>
        </w:rPr>
        <w:t xml:space="preserve"> (</w:t>
      </w:r>
      <w:proofErr w:type="spellStart"/>
      <w:r w:rsidR="00ED365E" w:rsidRPr="005A441E">
        <w:rPr>
          <w:rFonts w:ascii="Century Gothic" w:eastAsia="Arial Unicode MS" w:hAnsi="Century Gothic" w:cs="Arial"/>
          <w:sz w:val="20"/>
          <w:szCs w:val="20"/>
        </w:rPr>
        <w:t>cf</w:t>
      </w:r>
      <w:proofErr w:type="spellEnd"/>
      <w:r w:rsidR="00ED365E" w:rsidRPr="005A441E">
        <w:rPr>
          <w:rFonts w:ascii="Century Gothic" w:eastAsia="Arial Unicode MS" w:hAnsi="Century Gothic" w:cs="Arial"/>
          <w:sz w:val="20"/>
          <w:szCs w:val="20"/>
        </w:rPr>
        <w:t xml:space="preserve"> course objective #4)</w:t>
      </w:r>
    </w:p>
    <w:p w:rsidR="00966E09" w:rsidRPr="005A441E" w:rsidRDefault="00057CDA" w:rsidP="005A44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160" w:hanging="720"/>
        <w:rPr>
          <w:rFonts w:ascii="Century Gothic" w:eastAsia="Arial Unicode MS" w:hAnsi="Century Gothic" w:cs="Arial"/>
          <w:sz w:val="20"/>
          <w:szCs w:val="20"/>
        </w:rPr>
      </w:pPr>
      <w:r w:rsidRPr="00057CDA">
        <w:rPr>
          <w:rFonts w:ascii="Century Gothic" w:eastAsia="Arial Unicode MS" w:hAnsi="Century Gothic" w:cs="Arial"/>
          <w:b/>
          <w:sz w:val="20"/>
          <w:szCs w:val="20"/>
        </w:rPr>
        <w:t>GG9slo5.</w:t>
      </w:r>
      <w:r w:rsidR="00966E09" w:rsidRPr="00057CDA">
        <w:rPr>
          <w:rFonts w:ascii="Century Gothic" w:eastAsia="Arial Unicode MS" w:hAnsi="Century Gothic" w:cs="Arial"/>
          <w:b/>
          <w:sz w:val="20"/>
          <w:szCs w:val="20"/>
        </w:rPr>
        <w:t xml:space="preserve">  Specific learning outcome 5.</w:t>
      </w:r>
      <w:r w:rsidR="00966E09" w:rsidRPr="005A441E">
        <w:rPr>
          <w:rFonts w:ascii="Century Gothic" w:eastAsia="Arial Unicode MS" w:hAnsi="Century Gothic" w:cs="Arial"/>
          <w:sz w:val="20"/>
          <w:szCs w:val="20"/>
        </w:rPr>
        <w:t xml:space="preserve"> Analytically compare the influences of community, institutions, and other constructions such as class, gender, and race on the ways of thinking, believing, and acting in cultural and historical settings other than one’s own.</w:t>
      </w:r>
      <w:r w:rsidR="00ED365E" w:rsidRPr="005A441E">
        <w:rPr>
          <w:rFonts w:ascii="Century Gothic" w:eastAsia="Arial Unicode MS" w:hAnsi="Century Gothic" w:cs="Arial"/>
          <w:sz w:val="20"/>
          <w:szCs w:val="20"/>
        </w:rPr>
        <w:t xml:space="preserve"> (course objective #4 and 5)</w:t>
      </w:r>
    </w:p>
    <w:p w:rsidR="00966E09" w:rsidRDefault="00966E09" w:rsidP="00ED3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160" w:hanging="720"/>
        <w:rPr>
          <w:rFonts w:ascii="Century Gothic" w:eastAsia="Arial Unicode MS" w:hAnsi="Century Gothic" w:cs="Arial"/>
          <w:sz w:val="20"/>
          <w:szCs w:val="20"/>
        </w:rPr>
      </w:pPr>
    </w:p>
    <w:p w:rsidR="00637EBD" w:rsidRPr="00C2750E" w:rsidRDefault="00637EBD" w:rsidP="00637EBD">
      <w:pPr>
        <w:spacing w:after="0" w:line="240" w:lineRule="auto"/>
        <w:rPr>
          <w:rFonts w:ascii="Century Gothic" w:hAnsi="Century Gothic" w:cs="Tahoma"/>
          <w:b/>
          <w:sz w:val="20"/>
          <w:szCs w:val="20"/>
        </w:rPr>
      </w:pPr>
      <w:r w:rsidRPr="00C2750E">
        <w:rPr>
          <w:rFonts w:ascii="Century Gothic" w:hAnsi="Century Gothic" w:cs="Tahoma"/>
          <w:b/>
          <w:sz w:val="20"/>
          <w:szCs w:val="20"/>
        </w:rPr>
        <w:t xml:space="preserve">MSU’s public affairs mission and general education goals can be found at: </w:t>
      </w:r>
    </w:p>
    <w:p w:rsidR="00637EBD" w:rsidRPr="00C2750E" w:rsidRDefault="0086529D" w:rsidP="00C2750E">
      <w:pPr>
        <w:spacing w:after="0" w:line="240" w:lineRule="auto"/>
        <w:ind w:right="-270"/>
        <w:rPr>
          <w:rFonts w:ascii="Century Gothic" w:hAnsi="Century Gothic" w:cs="Tahoma"/>
          <w:sz w:val="16"/>
          <w:szCs w:val="20"/>
        </w:rPr>
      </w:pPr>
      <w:hyperlink r:id="rId7" w:history="1">
        <w:r w:rsidR="00637EBD" w:rsidRPr="00C2750E">
          <w:rPr>
            <w:rStyle w:val="Hyperlink"/>
            <w:rFonts w:ascii="Century Gothic" w:hAnsi="Century Gothic" w:cs="Tahoma"/>
            <w:sz w:val="16"/>
            <w:szCs w:val="20"/>
          </w:rPr>
          <w:t>http://publicaffairs.missouristate.edu/mission.htm</w:t>
        </w:r>
      </w:hyperlink>
      <w:r w:rsidR="00637EBD" w:rsidRPr="00C2750E">
        <w:rPr>
          <w:rFonts w:ascii="Century Gothic" w:hAnsi="Century Gothic" w:cs="Tahoma"/>
          <w:sz w:val="16"/>
          <w:szCs w:val="20"/>
        </w:rPr>
        <w:t xml:space="preserve"> or </w:t>
      </w:r>
      <w:hyperlink r:id="rId8" w:history="1">
        <w:r w:rsidR="00C2750E" w:rsidRPr="00CF2070">
          <w:rPr>
            <w:rStyle w:val="Hyperlink"/>
            <w:rFonts w:ascii="Century Gothic" w:hAnsi="Century Gothic" w:cs="Tahoma"/>
            <w:sz w:val="16"/>
            <w:szCs w:val="20"/>
          </w:rPr>
          <w:t>http://www.missouristate.edu/GeneralEducation/Faculty_Senate_Approved_GenEd.htm</w:t>
        </w:r>
      </w:hyperlink>
    </w:p>
    <w:p w:rsidR="001C6F81" w:rsidRPr="00C2750E" w:rsidRDefault="001C6F81" w:rsidP="00A02A27">
      <w:pPr>
        <w:spacing w:after="0" w:line="300" w:lineRule="exact"/>
        <w:rPr>
          <w:rFonts w:ascii="Century Gothic" w:hAnsi="Century Gothic"/>
          <w:sz w:val="16"/>
          <w:szCs w:val="20"/>
        </w:rPr>
      </w:pPr>
    </w:p>
    <w:p w:rsidR="004C575A" w:rsidRPr="008A4111" w:rsidRDefault="004C575A" w:rsidP="008A469B">
      <w:pPr>
        <w:spacing w:line="240" w:lineRule="auto"/>
        <w:ind w:left="-90"/>
        <w:rPr>
          <w:rFonts w:ascii="Century Gothic" w:hAnsi="Century Gothic" w:cs="Arial"/>
          <w:b/>
          <w:color w:val="000000"/>
          <w:sz w:val="24"/>
          <w:szCs w:val="24"/>
        </w:rPr>
      </w:pPr>
      <w:r w:rsidRPr="008A4111">
        <w:rPr>
          <w:rFonts w:ascii="Century Gothic" w:hAnsi="Century Gothic" w:cs="Arial"/>
          <w:b/>
          <w:color w:val="000000"/>
          <w:sz w:val="24"/>
          <w:szCs w:val="24"/>
        </w:rPr>
        <w:t>Course Policies:</w:t>
      </w:r>
    </w:p>
    <w:p w:rsidR="004C575A" w:rsidRPr="003E1716" w:rsidRDefault="004C575A" w:rsidP="002648C7">
      <w:pPr>
        <w:rPr>
          <w:rFonts w:ascii="Century Gothic" w:eastAsia="Arial Unicode MS" w:hAnsi="Century Gothic" w:cs="Arial"/>
          <w:sz w:val="20"/>
          <w:szCs w:val="20"/>
        </w:rPr>
      </w:pPr>
      <w:r w:rsidRPr="003E1716">
        <w:rPr>
          <w:rFonts w:ascii="Century Gothic" w:eastAsia="Arial Unicode MS" w:hAnsi="Century Gothic" w:cs="Arial"/>
          <w:b/>
          <w:sz w:val="20"/>
          <w:szCs w:val="20"/>
        </w:rPr>
        <w:t>Attendance/Participation/Preparation/Attitude (A/P/P/A)</w:t>
      </w:r>
      <w:r w:rsidRPr="003E1716">
        <w:rPr>
          <w:rFonts w:ascii="Century Gothic" w:eastAsia="Arial Unicode MS" w:hAnsi="Century Gothic" w:cs="Arial"/>
          <w:sz w:val="20"/>
          <w:szCs w:val="20"/>
        </w:rPr>
        <w:t xml:space="preserve">:  </w:t>
      </w:r>
    </w:p>
    <w:p w:rsidR="00150D84" w:rsidRPr="00016B8E" w:rsidRDefault="00150D84" w:rsidP="00A02A27">
      <w:pPr>
        <w:spacing w:line="240" w:lineRule="auto"/>
        <w:ind w:left="720"/>
        <w:rPr>
          <w:rFonts w:ascii="Century Gothic" w:eastAsia="Arial Unicode MS" w:hAnsi="Century Gothic" w:cs="Arial"/>
          <w:b/>
          <w:sz w:val="20"/>
          <w:szCs w:val="20"/>
        </w:rPr>
      </w:pPr>
      <w:r w:rsidRPr="00016B8E">
        <w:rPr>
          <w:rFonts w:ascii="Century Gothic" w:eastAsia="Arial Unicode MS" w:hAnsi="Century Gothic" w:cs="Arial"/>
          <w:b/>
          <w:sz w:val="20"/>
          <w:szCs w:val="20"/>
        </w:rPr>
        <w:t>Attendance and Participation:</w:t>
      </w:r>
      <w:r w:rsidRPr="00A02A27">
        <w:rPr>
          <w:rFonts w:ascii="Century Gothic" w:eastAsia="Arial Unicode MS" w:hAnsi="Century Gothic" w:cs="Arial"/>
          <w:sz w:val="20"/>
          <w:szCs w:val="20"/>
        </w:rPr>
        <w:t xml:space="preserve"> The </w:t>
      </w:r>
      <w:r w:rsidR="00C2750E">
        <w:rPr>
          <w:rFonts w:ascii="Century Gothic" w:eastAsia="Arial Unicode MS" w:hAnsi="Century Gothic" w:cs="Arial"/>
          <w:sz w:val="20"/>
          <w:szCs w:val="20"/>
        </w:rPr>
        <w:t>class</w:t>
      </w:r>
      <w:r w:rsidRPr="00A02A27">
        <w:rPr>
          <w:rFonts w:ascii="Century Gothic" w:eastAsia="Arial Unicode MS" w:hAnsi="Century Gothic" w:cs="Arial"/>
          <w:sz w:val="20"/>
          <w:szCs w:val="20"/>
        </w:rPr>
        <w:t xml:space="preserve"> will be conducted primarily by discussion, </w:t>
      </w:r>
      <w:r w:rsidR="00DC4051">
        <w:rPr>
          <w:rFonts w:ascii="Century Gothic" w:eastAsia="Arial Unicode MS" w:hAnsi="Century Gothic" w:cs="Arial"/>
          <w:sz w:val="20"/>
          <w:szCs w:val="20"/>
        </w:rPr>
        <w:t xml:space="preserve">sometimes </w:t>
      </w:r>
      <w:r w:rsidRPr="00A02A27">
        <w:rPr>
          <w:rFonts w:ascii="Century Gothic" w:eastAsia="Arial Unicode MS" w:hAnsi="Century Gothic" w:cs="Arial"/>
          <w:sz w:val="20"/>
          <w:szCs w:val="20"/>
        </w:rPr>
        <w:t xml:space="preserve">in small groups that report their conclusions to the whole class.  I </w:t>
      </w:r>
      <w:r w:rsidR="00C2750E">
        <w:rPr>
          <w:rFonts w:ascii="Century Gothic" w:eastAsia="Arial Unicode MS" w:hAnsi="Century Gothic" w:cs="Arial"/>
          <w:sz w:val="20"/>
          <w:szCs w:val="20"/>
        </w:rPr>
        <w:t xml:space="preserve">will occasionally </w:t>
      </w:r>
      <w:r w:rsidRPr="00A02A27">
        <w:rPr>
          <w:rFonts w:ascii="Century Gothic" w:eastAsia="Arial Unicode MS" w:hAnsi="Century Gothic" w:cs="Arial"/>
          <w:sz w:val="20"/>
          <w:szCs w:val="20"/>
        </w:rPr>
        <w:t>lecture</w:t>
      </w:r>
      <w:r w:rsidR="005A441E">
        <w:rPr>
          <w:rFonts w:ascii="Century Gothic" w:eastAsia="Arial Unicode MS" w:hAnsi="Century Gothic" w:cs="Arial"/>
          <w:sz w:val="20"/>
          <w:szCs w:val="20"/>
        </w:rPr>
        <w:t xml:space="preserve">, </w:t>
      </w:r>
      <w:r w:rsidRPr="00A02A27">
        <w:rPr>
          <w:rFonts w:ascii="Century Gothic" w:eastAsia="Arial Unicode MS" w:hAnsi="Century Gothic" w:cs="Arial"/>
          <w:sz w:val="20"/>
          <w:szCs w:val="20"/>
        </w:rPr>
        <w:t xml:space="preserve">but each </w:t>
      </w:r>
      <w:r w:rsidR="00DC4051">
        <w:rPr>
          <w:rFonts w:ascii="Century Gothic" w:eastAsia="Arial Unicode MS" w:hAnsi="Century Gothic" w:cs="Arial"/>
          <w:sz w:val="20"/>
          <w:szCs w:val="20"/>
        </w:rPr>
        <w:t xml:space="preserve">session </w:t>
      </w:r>
      <w:r w:rsidRPr="00A02A27">
        <w:rPr>
          <w:rFonts w:ascii="Century Gothic" w:eastAsia="Arial Unicode MS" w:hAnsi="Century Gothic" w:cs="Arial"/>
          <w:sz w:val="20"/>
          <w:szCs w:val="20"/>
        </w:rPr>
        <w:t xml:space="preserve">will afford you the opportunity to discuss the texts </w:t>
      </w:r>
      <w:r w:rsidRPr="00A02A27">
        <w:rPr>
          <w:rFonts w:ascii="Century Gothic" w:eastAsia="Arial Unicode MS" w:hAnsi="Century Gothic" w:cs="Arial"/>
          <w:i/>
          <w:sz w:val="20"/>
          <w:szCs w:val="20"/>
        </w:rPr>
        <w:t>du jour,</w:t>
      </w:r>
      <w:r w:rsidRPr="00A02A27">
        <w:rPr>
          <w:rFonts w:ascii="Century Gothic" w:eastAsia="Arial Unicode MS" w:hAnsi="Century Gothic" w:cs="Arial"/>
          <w:sz w:val="20"/>
          <w:szCs w:val="20"/>
        </w:rPr>
        <w:t xml:space="preserve"> </w:t>
      </w:r>
      <w:r w:rsidRPr="005A441E">
        <w:rPr>
          <w:rFonts w:ascii="Century Gothic" w:eastAsia="Arial Unicode MS" w:hAnsi="Century Gothic" w:cs="Arial"/>
          <w:sz w:val="20"/>
          <w:szCs w:val="20"/>
        </w:rPr>
        <w:t>so you are required to attend, to come prepared by having read the material to be discussed, and to actively participate in each discussion.</w:t>
      </w:r>
      <w:r w:rsidRPr="00A02A27">
        <w:rPr>
          <w:rFonts w:ascii="Century Gothic" w:eastAsia="Arial Unicode MS" w:hAnsi="Century Gothic" w:cs="Arial"/>
          <w:sz w:val="20"/>
          <w:szCs w:val="20"/>
        </w:rPr>
        <w:t xml:space="preserve">  I will periodically give quizzes to monitor and reward your pre</w:t>
      </w:r>
      <w:r w:rsidR="00C2750E">
        <w:rPr>
          <w:rFonts w:ascii="Century Gothic" w:eastAsia="Arial Unicode MS" w:hAnsi="Century Gothic" w:cs="Arial"/>
          <w:sz w:val="20"/>
          <w:szCs w:val="20"/>
        </w:rPr>
        <w:t xml:space="preserve">paration.  </w:t>
      </w:r>
      <w:r w:rsidR="00A02A27">
        <w:rPr>
          <w:rFonts w:ascii="Century Gothic" w:eastAsia="Arial Unicode MS" w:hAnsi="Century Gothic" w:cs="Arial"/>
          <w:sz w:val="20"/>
          <w:szCs w:val="20"/>
        </w:rPr>
        <w:t xml:space="preserve">I take </w:t>
      </w:r>
      <w:r w:rsidR="00016B8E">
        <w:rPr>
          <w:rFonts w:ascii="Century Gothic" w:eastAsia="Arial Unicode MS" w:hAnsi="Century Gothic" w:cs="Arial"/>
          <w:sz w:val="20"/>
          <w:szCs w:val="20"/>
        </w:rPr>
        <w:t>qual</w:t>
      </w:r>
      <w:r w:rsidR="00016B8E" w:rsidRPr="00A02A27">
        <w:rPr>
          <w:rFonts w:ascii="Century Gothic" w:eastAsia="Arial Unicode MS" w:hAnsi="Century Gothic" w:cs="Arial"/>
          <w:sz w:val="20"/>
          <w:szCs w:val="20"/>
        </w:rPr>
        <w:t>itative</w:t>
      </w:r>
      <w:r w:rsidRPr="00A02A27">
        <w:rPr>
          <w:rFonts w:ascii="Century Gothic" w:eastAsia="Arial Unicode MS" w:hAnsi="Century Gothic" w:cs="Arial"/>
          <w:sz w:val="20"/>
          <w:szCs w:val="20"/>
        </w:rPr>
        <w:t xml:space="preserve"> roll on a 5 point scale</w:t>
      </w:r>
      <w:r w:rsidR="00C2750E">
        <w:rPr>
          <w:rFonts w:ascii="Century Gothic" w:eastAsia="Arial Unicode MS" w:hAnsi="Century Gothic" w:cs="Arial"/>
          <w:sz w:val="20"/>
          <w:szCs w:val="20"/>
        </w:rPr>
        <w:t xml:space="preserve"> (</w:t>
      </w:r>
      <w:r w:rsidR="00016B8E">
        <w:rPr>
          <w:rFonts w:ascii="Century Gothic" w:eastAsia="Arial Unicode MS" w:hAnsi="Century Gothic" w:cs="Arial"/>
          <w:sz w:val="20"/>
          <w:szCs w:val="20"/>
        </w:rPr>
        <w:t>see rubric, below</w:t>
      </w:r>
      <w:r w:rsidRPr="00A02A27">
        <w:rPr>
          <w:rFonts w:ascii="Century Gothic" w:eastAsia="Arial Unicode MS" w:hAnsi="Century Gothic" w:cs="Arial"/>
          <w:sz w:val="20"/>
          <w:szCs w:val="20"/>
        </w:rPr>
        <w:t xml:space="preserve">) to chart and record your participation.  </w:t>
      </w:r>
      <w:r w:rsidR="00016B8E">
        <w:rPr>
          <w:rFonts w:ascii="Century Gothic" w:eastAsia="Arial Unicode MS" w:hAnsi="Century Gothic" w:cs="Arial"/>
          <w:sz w:val="20"/>
          <w:szCs w:val="20"/>
        </w:rPr>
        <w:t xml:space="preserve"> In online </w:t>
      </w:r>
      <w:r w:rsidR="00C2750E">
        <w:rPr>
          <w:rFonts w:ascii="Century Gothic" w:eastAsia="Arial Unicode MS" w:hAnsi="Century Gothic" w:cs="Arial"/>
          <w:sz w:val="20"/>
          <w:szCs w:val="20"/>
        </w:rPr>
        <w:t>sessions</w:t>
      </w:r>
      <w:r w:rsidR="00016B8E">
        <w:rPr>
          <w:rFonts w:ascii="Century Gothic" w:eastAsia="Arial Unicode MS" w:hAnsi="Century Gothic" w:cs="Arial"/>
          <w:sz w:val="20"/>
          <w:szCs w:val="20"/>
        </w:rPr>
        <w:t xml:space="preserve">, you are not expected to necessarily observe the scheduled 75-minute period, but you are required to complete all the scheduled tasks by the </w:t>
      </w:r>
      <w:r w:rsidR="00C2750E">
        <w:rPr>
          <w:rFonts w:ascii="Century Gothic" w:eastAsia="Arial Unicode MS" w:hAnsi="Century Gothic" w:cs="Arial"/>
          <w:sz w:val="20"/>
          <w:szCs w:val="20"/>
        </w:rPr>
        <w:t xml:space="preserve">night before </w:t>
      </w:r>
      <w:r w:rsidR="00016B8E">
        <w:rPr>
          <w:rFonts w:ascii="Century Gothic" w:eastAsia="Arial Unicode MS" w:hAnsi="Century Gothic" w:cs="Arial"/>
          <w:sz w:val="20"/>
          <w:szCs w:val="20"/>
        </w:rPr>
        <w:t xml:space="preserve">the </w:t>
      </w:r>
      <w:r w:rsidR="00C2750E">
        <w:rPr>
          <w:rFonts w:ascii="Century Gothic" w:eastAsia="Arial Unicode MS" w:hAnsi="Century Gothic" w:cs="Arial"/>
          <w:sz w:val="20"/>
          <w:szCs w:val="20"/>
        </w:rPr>
        <w:t xml:space="preserve">next </w:t>
      </w:r>
      <w:r w:rsidR="00016B8E">
        <w:rPr>
          <w:rFonts w:ascii="Century Gothic" w:eastAsia="Arial Unicode MS" w:hAnsi="Century Gothic" w:cs="Arial"/>
          <w:sz w:val="20"/>
          <w:szCs w:val="20"/>
        </w:rPr>
        <w:t xml:space="preserve">scheduled </w:t>
      </w:r>
      <w:r w:rsidR="00C2750E">
        <w:rPr>
          <w:rFonts w:ascii="Century Gothic" w:eastAsia="Arial Unicode MS" w:hAnsi="Century Gothic" w:cs="Arial"/>
          <w:sz w:val="20"/>
          <w:szCs w:val="20"/>
        </w:rPr>
        <w:t>seated class period</w:t>
      </w:r>
      <w:r w:rsidR="00016B8E">
        <w:rPr>
          <w:rFonts w:ascii="Century Gothic" w:eastAsia="Arial Unicode MS" w:hAnsi="Century Gothic" w:cs="Arial"/>
          <w:sz w:val="20"/>
          <w:szCs w:val="20"/>
        </w:rPr>
        <w:t xml:space="preserve">.  Failure to complete any exercise, either in </w:t>
      </w:r>
      <w:r w:rsidR="00C2750E">
        <w:rPr>
          <w:rFonts w:ascii="Century Gothic" w:eastAsia="Arial Unicode MS" w:hAnsi="Century Gothic" w:cs="Arial"/>
          <w:sz w:val="20"/>
          <w:szCs w:val="20"/>
        </w:rPr>
        <w:t xml:space="preserve">the seated </w:t>
      </w:r>
      <w:r w:rsidR="00016B8E">
        <w:rPr>
          <w:rFonts w:ascii="Century Gothic" w:eastAsia="Arial Unicode MS" w:hAnsi="Century Gothic" w:cs="Arial"/>
          <w:sz w:val="20"/>
          <w:szCs w:val="20"/>
        </w:rPr>
        <w:t xml:space="preserve">class or online, will reduce your total point value in this category; further, </w:t>
      </w:r>
      <w:r w:rsidRPr="00A02A27">
        <w:rPr>
          <w:rFonts w:ascii="Century Gothic" w:eastAsia="Arial Unicode MS" w:hAnsi="Century Gothic" w:cs="Arial"/>
          <w:sz w:val="20"/>
          <w:szCs w:val="20"/>
        </w:rPr>
        <w:t>I reserve the right to lower your grade for excessive absences, at the rate of ½ letter gra</w:t>
      </w:r>
      <w:r w:rsidR="00016B8E">
        <w:rPr>
          <w:rFonts w:ascii="Century Gothic" w:eastAsia="Arial Unicode MS" w:hAnsi="Century Gothic" w:cs="Arial"/>
          <w:sz w:val="20"/>
          <w:szCs w:val="20"/>
        </w:rPr>
        <w:t xml:space="preserve">de for each absence over three.  </w:t>
      </w:r>
      <w:r w:rsidR="00016B8E" w:rsidRPr="00016B8E">
        <w:rPr>
          <w:rFonts w:ascii="Century Gothic" w:eastAsia="Arial Unicode MS" w:hAnsi="Century Gothic" w:cs="Arial"/>
          <w:b/>
          <w:sz w:val="20"/>
          <w:szCs w:val="20"/>
        </w:rPr>
        <w:t>NO ONE WILL PASS THIS COURSE WITH MORE THAN SEVEN RECORDED ABSENCES, INCLUDING ONLINE CLASS PERIODS.</w:t>
      </w:r>
    </w:p>
    <w:p w:rsidR="00150D84" w:rsidRPr="00A02A27" w:rsidRDefault="00150D84" w:rsidP="00A02A27">
      <w:pPr>
        <w:spacing w:line="240" w:lineRule="auto"/>
        <w:ind w:left="720"/>
        <w:rPr>
          <w:rFonts w:ascii="Century Gothic" w:eastAsia="Arial Unicode MS" w:hAnsi="Century Gothic" w:cs="Arial"/>
          <w:sz w:val="20"/>
          <w:szCs w:val="20"/>
        </w:rPr>
      </w:pPr>
      <w:r w:rsidRPr="00016B8E">
        <w:rPr>
          <w:rFonts w:ascii="Century Gothic" w:eastAsia="Arial Unicode MS" w:hAnsi="Century Gothic" w:cs="Arial"/>
          <w:b/>
          <w:sz w:val="20"/>
          <w:szCs w:val="20"/>
        </w:rPr>
        <w:t xml:space="preserve">Preparation: </w:t>
      </w:r>
      <w:r w:rsidR="00C2750E">
        <w:rPr>
          <w:rFonts w:ascii="Century Gothic" w:hAnsi="Century Gothic"/>
          <w:sz w:val="20"/>
          <w:szCs w:val="20"/>
        </w:rPr>
        <w:t xml:space="preserve">It is a reading-intensive </w:t>
      </w:r>
      <w:r w:rsidRPr="00A02A27">
        <w:rPr>
          <w:rFonts w:ascii="Century Gothic" w:hAnsi="Century Gothic"/>
          <w:sz w:val="20"/>
          <w:szCs w:val="20"/>
        </w:rPr>
        <w:t xml:space="preserve">course, and you are expected to do all of </w:t>
      </w:r>
      <w:r w:rsidR="00C2750E">
        <w:rPr>
          <w:rFonts w:ascii="Century Gothic" w:hAnsi="Century Gothic"/>
          <w:sz w:val="20"/>
          <w:szCs w:val="20"/>
        </w:rPr>
        <w:t>the reading assigned</w:t>
      </w:r>
      <w:r w:rsidRPr="00A02A27">
        <w:rPr>
          <w:rFonts w:ascii="Century Gothic" w:hAnsi="Century Gothic"/>
          <w:sz w:val="20"/>
          <w:szCs w:val="20"/>
        </w:rPr>
        <w:t xml:space="preserve">.  </w:t>
      </w:r>
      <w:r w:rsidR="00A02A27">
        <w:rPr>
          <w:rFonts w:ascii="Century Gothic" w:hAnsi="Century Gothic"/>
          <w:sz w:val="20"/>
          <w:szCs w:val="20"/>
        </w:rPr>
        <w:t>I</w:t>
      </w:r>
      <w:r w:rsidRPr="00A02A27">
        <w:rPr>
          <w:rFonts w:ascii="Century Gothic" w:eastAsia="Arial Unicode MS" w:hAnsi="Century Gothic" w:cs="Arial"/>
          <w:sz w:val="20"/>
          <w:szCs w:val="20"/>
        </w:rPr>
        <w:t xml:space="preserve">n keeping with what you are usually told about managing your homework time, you should probably budget about three hours outside of class for every three hours in.  </w:t>
      </w:r>
      <w:r w:rsidR="00C2750E">
        <w:rPr>
          <w:rFonts w:ascii="Century Gothic" w:eastAsia="Arial Unicode MS" w:hAnsi="Century Gothic" w:cs="Arial"/>
          <w:sz w:val="20"/>
          <w:szCs w:val="20"/>
        </w:rPr>
        <w:t xml:space="preserve">At very least, you should plan to read in advance of every class period.  </w:t>
      </w:r>
    </w:p>
    <w:p w:rsidR="00150D84" w:rsidRDefault="004C575A" w:rsidP="00150D84">
      <w:pPr>
        <w:spacing w:line="240" w:lineRule="auto"/>
        <w:ind w:left="720"/>
        <w:rPr>
          <w:rFonts w:ascii="Century Gothic" w:eastAsia="Arial Unicode MS" w:hAnsi="Century Gothic" w:cs="Arial"/>
          <w:sz w:val="20"/>
          <w:szCs w:val="20"/>
        </w:rPr>
      </w:pPr>
      <w:r w:rsidRPr="003E1716">
        <w:rPr>
          <w:rFonts w:ascii="Century Gothic" w:eastAsia="Arial Unicode MS" w:hAnsi="Century Gothic" w:cs="Arial"/>
          <w:b/>
          <w:sz w:val="20"/>
          <w:szCs w:val="20"/>
        </w:rPr>
        <w:t>Attitude</w:t>
      </w:r>
      <w:r w:rsidRPr="008A4111">
        <w:rPr>
          <w:rFonts w:ascii="Century Gothic" w:eastAsia="Arial Unicode MS" w:hAnsi="Century Gothic" w:cs="Arial"/>
          <w:sz w:val="20"/>
          <w:szCs w:val="20"/>
        </w:rPr>
        <w:t xml:space="preserve">:  This is college; I expect to teach positive, hardworking students.  It is unacceptable for you to interrupt class or to be interrupted in class </w:t>
      </w:r>
      <w:r w:rsidRPr="008A4111">
        <w:rPr>
          <w:rFonts w:ascii="Century Gothic" w:eastAsia="Arial Unicode MS" w:hAnsi="Century Gothic" w:cs="Arial"/>
          <w:b/>
          <w:sz w:val="20"/>
          <w:szCs w:val="20"/>
        </w:rPr>
        <w:t>in any way</w:t>
      </w:r>
      <w:r w:rsidR="003E1716">
        <w:rPr>
          <w:rFonts w:ascii="Century Gothic" w:eastAsia="Arial Unicode MS" w:hAnsi="Century Gothic" w:cs="Arial"/>
          <w:b/>
          <w:sz w:val="20"/>
          <w:szCs w:val="20"/>
        </w:rPr>
        <w:t xml:space="preserve"> </w:t>
      </w:r>
      <w:r w:rsidR="003E1716" w:rsidRPr="003E1716">
        <w:rPr>
          <w:rFonts w:ascii="Century Gothic" w:eastAsia="Arial Unicode MS" w:hAnsi="Century Gothic" w:cs="Arial"/>
          <w:sz w:val="20"/>
          <w:szCs w:val="20"/>
        </w:rPr>
        <w:t>including cell phone</w:t>
      </w:r>
      <w:r w:rsidR="003E1716">
        <w:rPr>
          <w:rFonts w:ascii="Century Gothic" w:eastAsia="Arial Unicode MS" w:hAnsi="Century Gothic" w:cs="Arial"/>
          <w:sz w:val="20"/>
          <w:szCs w:val="20"/>
        </w:rPr>
        <w:t xml:space="preserve"> </w:t>
      </w:r>
      <w:r w:rsidR="003E1716" w:rsidRPr="002648C7">
        <w:rPr>
          <w:rFonts w:ascii="Century Gothic" w:eastAsia="Arial Unicode MS" w:hAnsi="Century Gothic" w:cs="Arial"/>
          <w:sz w:val="20"/>
          <w:szCs w:val="20"/>
        </w:rPr>
        <w:t>usage</w:t>
      </w:r>
      <w:r w:rsidR="003E1716">
        <w:rPr>
          <w:rFonts w:ascii="Century Gothic" w:eastAsia="Arial Unicode MS" w:hAnsi="Century Gothic" w:cs="Arial"/>
          <w:sz w:val="20"/>
          <w:szCs w:val="20"/>
        </w:rPr>
        <w:t xml:space="preserve"> </w:t>
      </w:r>
      <w:r w:rsidR="002648C7">
        <w:rPr>
          <w:rFonts w:ascii="Century Gothic" w:eastAsia="Arial Unicode MS" w:hAnsi="Century Gothic" w:cs="Arial"/>
          <w:sz w:val="20"/>
          <w:szCs w:val="20"/>
        </w:rPr>
        <w:t>(</w:t>
      </w:r>
      <w:r w:rsidR="00A02A27">
        <w:rPr>
          <w:rFonts w:ascii="Century Gothic" w:eastAsia="Arial Unicode MS" w:hAnsi="Century Gothic" w:cs="Arial"/>
          <w:sz w:val="20"/>
          <w:szCs w:val="20"/>
        </w:rPr>
        <w:t xml:space="preserve">especially </w:t>
      </w:r>
      <w:r w:rsidR="002648C7">
        <w:rPr>
          <w:rFonts w:ascii="Century Gothic" w:eastAsia="Arial Unicode MS" w:hAnsi="Century Gothic" w:cs="Arial"/>
          <w:sz w:val="20"/>
          <w:szCs w:val="20"/>
        </w:rPr>
        <w:t xml:space="preserve">texting).  </w:t>
      </w:r>
      <w:r w:rsidR="002648C7" w:rsidRPr="002648C7">
        <w:rPr>
          <w:rFonts w:ascii="Century Gothic" w:eastAsia="Arial Unicode MS" w:hAnsi="Century Gothic" w:cs="Arial"/>
          <w:i/>
          <w:sz w:val="18"/>
          <w:szCs w:val="18"/>
        </w:rPr>
        <w:t xml:space="preserve">You may leave your phone on, turned to “vibrate” but your phone should </w:t>
      </w:r>
      <w:r w:rsidR="002648C7" w:rsidRPr="002648C7">
        <w:rPr>
          <w:rFonts w:ascii="Century Gothic" w:hAnsi="Century Gothic" w:cs="Arial"/>
          <w:i/>
          <w:color w:val="000000"/>
          <w:sz w:val="18"/>
          <w:szCs w:val="18"/>
        </w:rPr>
        <w:t>not be taken out during class UNLESS numerous devices activate simultaneously, suggesting that the University’s emergency notification system might be in effect.  If this occurs, you may consult their devices to determine if a university emergency exists.</w:t>
      </w:r>
      <w:r w:rsidR="002648C7" w:rsidRPr="00E55B60">
        <w:rPr>
          <w:rFonts w:cs="Arial"/>
          <w:color w:val="000000"/>
        </w:rPr>
        <w:t xml:space="preserve">  </w:t>
      </w:r>
      <w:r w:rsidR="002648C7">
        <w:rPr>
          <w:rFonts w:ascii="Century Gothic" w:eastAsia="Arial Unicode MS" w:hAnsi="Century Gothic" w:cs="Arial"/>
          <w:sz w:val="20"/>
          <w:szCs w:val="20"/>
        </w:rPr>
        <w:t xml:space="preserve"> </w:t>
      </w:r>
      <w:r w:rsidR="00856295">
        <w:rPr>
          <w:rFonts w:ascii="Century Gothic" w:eastAsia="Arial Unicode MS" w:hAnsi="Century Gothic" w:cs="Arial"/>
          <w:sz w:val="20"/>
          <w:szCs w:val="20"/>
        </w:rPr>
        <w:t>Under normal circumstances, i</w:t>
      </w:r>
      <w:r w:rsidRPr="008A4111">
        <w:rPr>
          <w:rFonts w:ascii="Century Gothic" w:eastAsia="Arial Unicode MS" w:hAnsi="Century Gothic" w:cs="Arial"/>
          <w:sz w:val="20"/>
          <w:szCs w:val="20"/>
        </w:rPr>
        <w:t xml:space="preserve">f I see or hear disruptive behavior, you will get </w:t>
      </w:r>
      <w:r w:rsidRPr="008A4111">
        <w:rPr>
          <w:rFonts w:ascii="Century Gothic" w:eastAsia="Arial Unicode MS" w:hAnsi="Century Gothic" w:cs="Arial"/>
          <w:b/>
          <w:sz w:val="20"/>
          <w:szCs w:val="20"/>
        </w:rPr>
        <w:t>zero</w:t>
      </w:r>
      <w:r w:rsidRPr="008A4111">
        <w:rPr>
          <w:rFonts w:ascii="Century Gothic" w:eastAsia="Arial Unicode MS" w:hAnsi="Century Gothic" w:cs="Arial"/>
          <w:sz w:val="20"/>
          <w:szCs w:val="20"/>
        </w:rPr>
        <w:t xml:space="preserve"> points for the day.  Moreover, we must always treat questions and interpretations with respect and encourage intellectual exchange. </w:t>
      </w:r>
    </w:p>
    <w:p w:rsidR="00C2750E" w:rsidRDefault="00C2750E" w:rsidP="00C2750E">
      <w:pPr>
        <w:spacing w:after="0" w:line="240" w:lineRule="auto"/>
        <w:rPr>
          <w:rFonts w:ascii="Century Gothic" w:eastAsia="Arial Unicode MS" w:hAnsi="Century Gothic" w:cs="Arial"/>
          <w:b/>
          <w:sz w:val="20"/>
          <w:szCs w:val="20"/>
        </w:rPr>
      </w:pPr>
      <w:r>
        <w:rPr>
          <w:rFonts w:ascii="Century Gothic" w:eastAsia="Arial Unicode MS" w:hAnsi="Century Gothic" w:cs="Arial"/>
          <w:b/>
          <w:sz w:val="20"/>
          <w:szCs w:val="20"/>
        </w:rPr>
        <w:t>A/P/P/A rubric</w:t>
      </w:r>
    </w:p>
    <w:p w:rsidR="00C2750E" w:rsidRPr="00697F09" w:rsidRDefault="00C2750E" w:rsidP="00C2750E">
      <w:pPr>
        <w:spacing w:after="0" w:line="240" w:lineRule="auto"/>
        <w:ind w:left="720" w:hanging="360"/>
        <w:rPr>
          <w:rFonts w:ascii="Century Gothic" w:hAnsi="Century Gothic"/>
          <w:sz w:val="14"/>
          <w:szCs w:val="16"/>
        </w:rPr>
      </w:pPr>
      <w:r w:rsidRPr="00697F09">
        <w:rPr>
          <w:rFonts w:ascii="Century Gothic" w:hAnsi="Century Gothic"/>
          <w:b/>
          <w:sz w:val="14"/>
          <w:szCs w:val="16"/>
        </w:rPr>
        <w:t xml:space="preserve">5 points </w:t>
      </w:r>
      <w:r w:rsidRPr="00697F09">
        <w:rPr>
          <w:rFonts w:ascii="Century Gothic" w:hAnsi="Century Gothic"/>
          <w:sz w:val="14"/>
          <w:szCs w:val="16"/>
        </w:rPr>
        <w:t xml:space="preserve">will be assigned each day to students who are active in discussion, listening and responding to their classmates intelligently, respectfully, and with full benefit of having carefully read the assigned texts; a 5-point a/p/p/a score suggests that a student moved the discussion forward and has meaningfully contributed to the class’s learning for the day.  </w:t>
      </w:r>
    </w:p>
    <w:p w:rsidR="00C2750E" w:rsidRPr="00697F09" w:rsidRDefault="00C2750E" w:rsidP="00C2750E">
      <w:pPr>
        <w:spacing w:after="0" w:line="240" w:lineRule="auto"/>
        <w:ind w:left="720" w:hanging="360"/>
        <w:rPr>
          <w:rFonts w:ascii="Century Gothic" w:hAnsi="Century Gothic"/>
          <w:sz w:val="14"/>
          <w:szCs w:val="16"/>
        </w:rPr>
      </w:pPr>
      <w:r w:rsidRPr="00697F09">
        <w:rPr>
          <w:rFonts w:ascii="Century Gothic" w:hAnsi="Century Gothic"/>
          <w:b/>
          <w:sz w:val="14"/>
          <w:szCs w:val="16"/>
        </w:rPr>
        <w:t xml:space="preserve">4 points </w:t>
      </w:r>
      <w:r w:rsidRPr="00697F09">
        <w:rPr>
          <w:rFonts w:ascii="Century Gothic" w:hAnsi="Century Gothic"/>
          <w:sz w:val="14"/>
          <w:szCs w:val="16"/>
        </w:rPr>
        <w:t xml:space="preserve">will be assigned each day to students who are fully prepared for class discussion, listen attentively, and contribute occasionally to the large group and actively, if not in a leadership role, in their small groups.  Alternately, 4 points may be assigned to students who participate vocally and enthusiastically but perhaps without having mastered the material or meaningfully advancing our day’s discussion.  </w:t>
      </w:r>
    </w:p>
    <w:p w:rsidR="00C2750E" w:rsidRPr="00697F09" w:rsidRDefault="00C2750E" w:rsidP="00C2750E">
      <w:pPr>
        <w:spacing w:after="0" w:line="240" w:lineRule="auto"/>
        <w:ind w:left="720" w:hanging="360"/>
        <w:rPr>
          <w:rFonts w:ascii="Century Gothic" w:hAnsi="Century Gothic"/>
          <w:sz w:val="14"/>
          <w:szCs w:val="16"/>
        </w:rPr>
      </w:pPr>
      <w:r w:rsidRPr="00697F09">
        <w:rPr>
          <w:rFonts w:ascii="Century Gothic" w:hAnsi="Century Gothic"/>
          <w:b/>
          <w:sz w:val="14"/>
          <w:szCs w:val="16"/>
        </w:rPr>
        <w:t xml:space="preserve">3 points </w:t>
      </w:r>
      <w:r w:rsidRPr="00697F09">
        <w:rPr>
          <w:rFonts w:ascii="Century Gothic" w:hAnsi="Century Gothic"/>
          <w:sz w:val="14"/>
          <w:szCs w:val="16"/>
        </w:rPr>
        <w:t xml:space="preserve">will be assigned each day to students who are in attendance, listen respectfully, and may contribute occasionally and/or superficially to the whole class or small group conversation.  A 3-point score suggests that the student’s preparation is not in evidence but his or her demeanor is appropriate; he or she is probably learning mainly by listening, rather than by reading and participating.  </w:t>
      </w:r>
    </w:p>
    <w:p w:rsidR="00C2750E" w:rsidRPr="00697F09" w:rsidRDefault="00C2750E" w:rsidP="00C2750E">
      <w:pPr>
        <w:spacing w:after="0" w:line="240" w:lineRule="auto"/>
        <w:ind w:left="720" w:hanging="360"/>
        <w:rPr>
          <w:rFonts w:ascii="Century Gothic" w:hAnsi="Century Gothic"/>
          <w:sz w:val="14"/>
          <w:szCs w:val="16"/>
        </w:rPr>
      </w:pPr>
      <w:r w:rsidRPr="00697F09">
        <w:rPr>
          <w:rFonts w:ascii="Century Gothic" w:hAnsi="Century Gothic"/>
          <w:b/>
          <w:sz w:val="14"/>
          <w:szCs w:val="16"/>
        </w:rPr>
        <w:t xml:space="preserve">2 points </w:t>
      </w:r>
      <w:r w:rsidRPr="00697F09">
        <w:rPr>
          <w:rFonts w:ascii="Century Gothic" w:hAnsi="Century Gothic"/>
          <w:sz w:val="14"/>
          <w:szCs w:val="16"/>
        </w:rPr>
        <w:t xml:space="preserve">will be assigned each day to students whose participating is pretty seriously wanting.  Either it is evident that the student did not read or the student seems visibly disengaged.  </w:t>
      </w:r>
    </w:p>
    <w:p w:rsidR="00C2750E" w:rsidRPr="00697F09" w:rsidRDefault="00C2750E" w:rsidP="00C2750E">
      <w:pPr>
        <w:spacing w:after="0" w:line="240" w:lineRule="auto"/>
        <w:ind w:left="720" w:hanging="360"/>
        <w:rPr>
          <w:rFonts w:ascii="Century Gothic" w:hAnsi="Century Gothic"/>
          <w:sz w:val="14"/>
          <w:szCs w:val="16"/>
        </w:rPr>
      </w:pPr>
      <w:r w:rsidRPr="00697F09">
        <w:rPr>
          <w:rFonts w:ascii="Century Gothic" w:hAnsi="Century Gothic"/>
          <w:b/>
          <w:sz w:val="14"/>
          <w:szCs w:val="16"/>
        </w:rPr>
        <w:t>1 point</w:t>
      </w:r>
      <w:r w:rsidRPr="00697F09">
        <w:rPr>
          <w:rFonts w:ascii="Century Gothic" w:hAnsi="Century Gothic"/>
          <w:sz w:val="14"/>
          <w:szCs w:val="16"/>
        </w:rPr>
        <w:t xml:space="preserve"> will be assigned to a student who is present but whose classroom demeanor borders on disrespectful of his or her peers and/or the instructor (dozing off, chatting, texting, doing homework for other classes).  </w:t>
      </w:r>
    </w:p>
    <w:p w:rsidR="00C2750E" w:rsidRPr="00697F09" w:rsidRDefault="00C2750E" w:rsidP="00C2750E">
      <w:pPr>
        <w:spacing w:after="0" w:line="240" w:lineRule="auto"/>
        <w:ind w:left="720" w:hanging="360"/>
        <w:rPr>
          <w:rFonts w:ascii="Century Gothic" w:hAnsi="Century Gothic"/>
          <w:sz w:val="14"/>
          <w:szCs w:val="16"/>
        </w:rPr>
      </w:pPr>
      <w:r w:rsidRPr="00697F09">
        <w:rPr>
          <w:rFonts w:ascii="Century Gothic" w:hAnsi="Century Gothic"/>
          <w:b/>
          <w:sz w:val="14"/>
          <w:szCs w:val="16"/>
        </w:rPr>
        <w:lastRenderedPageBreak/>
        <w:t>0 points</w:t>
      </w:r>
      <w:r w:rsidRPr="00697F09">
        <w:rPr>
          <w:rFonts w:ascii="Century Gothic" w:hAnsi="Century Gothic"/>
          <w:sz w:val="14"/>
          <w:szCs w:val="16"/>
        </w:rPr>
        <w:t xml:space="preserve"> will be assigned to any student who is absent.  Points may not be made up (but two days’ absences are built in to the course spreadsheet).</w:t>
      </w:r>
    </w:p>
    <w:p w:rsidR="00C2750E" w:rsidRDefault="00C2750E" w:rsidP="00C2750E">
      <w:pPr>
        <w:spacing w:after="0" w:line="240" w:lineRule="auto"/>
        <w:ind w:left="720" w:hanging="720"/>
        <w:rPr>
          <w:rFonts w:ascii="Century Gothic" w:eastAsia="Arial Unicode MS" w:hAnsi="Century Gothic" w:cs="Arial"/>
          <w:b/>
          <w:sz w:val="20"/>
          <w:szCs w:val="20"/>
        </w:rPr>
      </w:pPr>
    </w:p>
    <w:p w:rsidR="00950F07" w:rsidRDefault="00950F07" w:rsidP="00C2750E">
      <w:pPr>
        <w:spacing w:after="0" w:line="240" w:lineRule="auto"/>
        <w:ind w:left="720" w:hanging="720"/>
        <w:rPr>
          <w:rFonts w:ascii="Century Gothic" w:eastAsia="Arial Unicode MS" w:hAnsi="Century Gothic" w:cs="Arial"/>
          <w:sz w:val="20"/>
          <w:szCs w:val="20"/>
        </w:rPr>
      </w:pPr>
      <w:r w:rsidRPr="008A4111">
        <w:rPr>
          <w:rFonts w:ascii="Century Gothic" w:eastAsia="Arial Unicode MS" w:hAnsi="Century Gothic" w:cs="Arial"/>
          <w:b/>
          <w:sz w:val="20"/>
          <w:szCs w:val="20"/>
        </w:rPr>
        <w:t>On lateness and make-ups:</w:t>
      </w:r>
      <w:r w:rsidRPr="008A4111">
        <w:rPr>
          <w:rFonts w:ascii="Century Gothic" w:eastAsia="Arial Unicode MS" w:hAnsi="Century Gothic" w:cs="Arial"/>
          <w:sz w:val="20"/>
          <w:szCs w:val="20"/>
        </w:rPr>
        <w:t xml:space="preserve">  I do NOT give make up exams unless your extremely dire circumstances</w:t>
      </w:r>
      <w:r w:rsidR="00856295">
        <w:rPr>
          <w:rFonts w:ascii="Century Gothic" w:eastAsia="Arial Unicode MS" w:hAnsi="Century Gothic" w:cs="Arial"/>
          <w:sz w:val="20"/>
          <w:szCs w:val="20"/>
        </w:rPr>
        <w:t xml:space="preserve"> (or religious or university-sanctioned events)</w:t>
      </w:r>
      <w:r w:rsidRPr="008A4111">
        <w:rPr>
          <w:rFonts w:ascii="Century Gothic" w:eastAsia="Arial Unicode MS" w:hAnsi="Century Gothic" w:cs="Arial"/>
          <w:sz w:val="20"/>
          <w:szCs w:val="20"/>
        </w:rPr>
        <w:t xml:space="preserve"> </w:t>
      </w:r>
      <w:r w:rsidR="00856295">
        <w:rPr>
          <w:rFonts w:ascii="Century Gothic" w:eastAsia="Arial Unicode MS" w:hAnsi="Century Gothic" w:cs="Arial"/>
          <w:sz w:val="20"/>
          <w:szCs w:val="20"/>
        </w:rPr>
        <w:t>a</w:t>
      </w:r>
      <w:r w:rsidRPr="008A4111">
        <w:rPr>
          <w:rFonts w:ascii="Century Gothic" w:eastAsia="Arial Unicode MS" w:hAnsi="Century Gothic" w:cs="Arial"/>
          <w:sz w:val="20"/>
          <w:szCs w:val="20"/>
        </w:rPr>
        <w:t xml:space="preserve">re cleared in advance and documented.  I do NOT give make up quizzes at all, under any circumstances.  Likewise, </w:t>
      </w:r>
      <w:r w:rsidR="0025744B">
        <w:rPr>
          <w:rFonts w:ascii="Century Gothic" w:eastAsia="Arial Unicode MS" w:hAnsi="Century Gothic" w:cs="Arial"/>
          <w:sz w:val="20"/>
          <w:szCs w:val="20"/>
        </w:rPr>
        <w:t xml:space="preserve">all written work is </w:t>
      </w:r>
      <w:r w:rsidRPr="008A4111">
        <w:rPr>
          <w:rFonts w:ascii="Century Gothic" w:eastAsia="Arial Unicode MS" w:hAnsi="Century Gothic" w:cs="Arial"/>
          <w:sz w:val="20"/>
          <w:szCs w:val="20"/>
        </w:rPr>
        <w:t xml:space="preserve">expected on </w:t>
      </w:r>
      <w:r w:rsidR="0025744B">
        <w:rPr>
          <w:rFonts w:ascii="Century Gothic" w:eastAsia="Arial Unicode MS" w:hAnsi="Century Gothic" w:cs="Arial"/>
          <w:sz w:val="20"/>
          <w:szCs w:val="20"/>
        </w:rPr>
        <w:t xml:space="preserve">its </w:t>
      </w:r>
      <w:r w:rsidRPr="008A4111">
        <w:rPr>
          <w:rFonts w:ascii="Century Gothic" w:eastAsia="Arial Unicode MS" w:hAnsi="Century Gothic" w:cs="Arial"/>
          <w:sz w:val="20"/>
          <w:szCs w:val="20"/>
        </w:rPr>
        <w:t>due dates</w:t>
      </w:r>
      <w:r w:rsidR="0025744B">
        <w:rPr>
          <w:rFonts w:ascii="Century Gothic" w:eastAsia="Arial Unicode MS" w:hAnsi="Century Gothic" w:cs="Arial"/>
          <w:sz w:val="20"/>
          <w:szCs w:val="20"/>
        </w:rPr>
        <w:t xml:space="preserve"> (posted to Blackboard)</w:t>
      </w:r>
      <w:r w:rsidRPr="008A4111">
        <w:rPr>
          <w:rFonts w:ascii="Century Gothic" w:eastAsia="Arial Unicode MS" w:hAnsi="Century Gothic" w:cs="Arial"/>
          <w:sz w:val="20"/>
          <w:szCs w:val="20"/>
        </w:rPr>
        <w:t xml:space="preserve">: I will deduct ONE letter grade </w:t>
      </w:r>
      <w:r w:rsidR="004C575A" w:rsidRPr="008A4111">
        <w:rPr>
          <w:rFonts w:ascii="Century Gothic" w:eastAsia="Arial Unicode MS" w:hAnsi="Century Gothic" w:cs="Arial"/>
          <w:sz w:val="20"/>
          <w:szCs w:val="20"/>
        </w:rPr>
        <w:t>for lateness.</w:t>
      </w:r>
    </w:p>
    <w:p w:rsidR="00C2750E" w:rsidRPr="008A4111" w:rsidRDefault="00C2750E" w:rsidP="00C2750E">
      <w:pPr>
        <w:spacing w:after="0" w:line="240" w:lineRule="auto"/>
        <w:ind w:left="720" w:hanging="720"/>
        <w:rPr>
          <w:rFonts w:ascii="Century Gothic" w:eastAsia="Arial Unicode MS" w:hAnsi="Century Gothic" w:cs="Arial"/>
          <w:sz w:val="20"/>
          <w:szCs w:val="20"/>
        </w:rPr>
      </w:pPr>
    </w:p>
    <w:p w:rsidR="004C575A" w:rsidRDefault="00950F07" w:rsidP="005A441E">
      <w:pPr>
        <w:spacing w:after="0" w:line="240" w:lineRule="auto"/>
        <w:ind w:left="720" w:hanging="720"/>
        <w:rPr>
          <w:rFonts w:ascii="Century Gothic" w:hAnsi="Century Gothic"/>
          <w:sz w:val="20"/>
          <w:szCs w:val="20"/>
        </w:rPr>
      </w:pPr>
      <w:r w:rsidRPr="008A4111">
        <w:rPr>
          <w:rFonts w:ascii="Century Gothic" w:eastAsia="Arial Unicode MS" w:hAnsi="Century Gothic" w:cs="Arial"/>
          <w:b/>
          <w:sz w:val="20"/>
          <w:szCs w:val="20"/>
        </w:rPr>
        <w:t xml:space="preserve">Plagiarism:  </w:t>
      </w:r>
      <w:r w:rsidRPr="008A4111">
        <w:rPr>
          <w:rFonts w:ascii="Century Gothic" w:hAnsi="Century Gothic"/>
          <w:bCs/>
          <w:sz w:val="20"/>
          <w:szCs w:val="20"/>
        </w:rPr>
        <w:t>All work submitted for this course must be your own and written exclusively for this course.  If you have any questions regarding this policy</w:t>
      </w:r>
      <w:r w:rsidR="003E1716">
        <w:rPr>
          <w:rFonts w:ascii="Century Gothic" w:hAnsi="Century Gothic"/>
          <w:bCs/>
          <w:sz w:val="20"/>
          <w:szCs w:val="20"/>
        </w:rPr>
        <w:t>, or would like to petition for an exception to this rule</w:t>
      </w:r>
      <w:r w:rsidR="002648C7">
        <w:rPr>
          <w:rFonts w:ascii="Century Gothic" w:hAnsi="Century Gothic"/>
          <w:bCs/>
          <w:sz w:val="20"/>
          <w:szCs w:val="20"/>
        </w:rPr>
        <w:t xml:space="preserve">, please see me.  </w:t>
      </w:r>
      <w:r w:rsidR="002648C7" w:rsidRPr="00856295">
        <w:rPr>
          <w:rFonts w:ascii="Century Gothic" w:hAnsi="Century Gothic" w:cs="Arial"/>
          <w:color w:val="000000"/>
          <w:sz w:val="20"/>
          <w:szCs w:val="20"/>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002648C7" w:rsidRPr="00856295">
        <w:rPr>
          <w:rStyle w:val="Emphasis"/>
          <w:rFonts w:ascii="Century Gothic" w:hAnsi="Century Gothic" w:cs="Arial"/>
          <w:color w:val="000000"/>
          <w:sz w:val="20"/>
          <w:szCs w:val="20"/>
        </w:rPr>
        <w:t>Student Academic Integrity Policies and Procedures</w:t>
      </w:r>
      <w:r w:rsidR="002648C7" w:rsidRPr="00856295">
        <w:rPr>
          <w:rFonts w:ascii="Century Gothic" w:hAnsi="Century Gothic" w:cs="Arial"/>
          <w:color w:val="000000"/>
          <w:sz w:val="20"/>
          <w:szCs w:val="20"/>
        </w:rPr>
        <w:t xml:space="preserve">, available at </w:t>
      </w:r>
      <w:hyperlink r:id="rId9" w:tgtFrame="_blank" w:history="1">
        <w:r w:rsidR="002648C7" w:rsidRPr="005A441E">
          <w:rPr>
            <w:rStyle w:val="Hyperlink"/>
            <w:rFonts w:ascii="Century Gothic" w:hAnsi="Century Gothic"/>
            <w:sz w:val="18"/>
            <w:szCs w:val="20"/>
          </w:rPr>
          <w:t>http://www.missouristate.edu/assets/provost/AcademicIntegrityPolicyRev-1-08.pdf</w:t>
        </w:r>
      </w:hyperlink>
      <w:r w:rsidR="002648C7" w:rsidRPr="005A441E">
        <w:rPr>
          <w:rFonts w:ascii="Century Gothic" w:hAnsi="Century Gothic"/>
          <w:sz w:val="18"/>
          <w:szCs w:val="20"/>
        </w:rPr>
        <w:t xml:space="preserve"> </w:t>
      </w:r>
      <w:r w:rsidR="002648C7" w:rsidRPr="00856295">
        <w:rPr>
          <w:rFonts w:ascii="Century Gothic" w:hAnsi="Century Gothic" w:cs="Arial"/>
          <w:color w:val="000000"/>
          <w:sz w:val="20"/>
          <w:szCs w:val="20"/>
        </w:rPr>
        <w:t xml:space="preserve">and also available at the Reserves Desk in Meyer Library.  </w:t>
      </w:r>
      <w:r w:rsidR="002648C7" w:rsidRPr="00C2750E">
        <w:rPr>
          <w:rFonts w:ascii="Century Gothic" w:hAnsi="Century Gothic"/>
          <w:b/>
          <w:bCs/>
          <w:sz w:val="20"/>
          <w:szCs w:val="20"/>
        </w:rPr>
        <w:t>To highlight:</w:t>
      </w:r>
      <w:r w:rsidR="002648C7" w:rsidRPr="00856295">
        <w:rPr>
          <w:rFonts w:ascii="Century Gothic" w:hAnsi="Century Gothic"/>
          <w:bCs/>
          <w:sz w:val="20"/>
          <w:szCs w:val="20"/>
        </w:rPr>
        <w:t xml:space="preserve"> p</w:t>
      </w:r>
      <w:r w:rsidRPr="00856295">
        <w:rPr>
          <w:rFonts w:ascii="Century Gothic" w:eastAsia="Arial Unicode MS" w:hAnsi="Century Gothic" w:cs="Arial"/>
          <w:sz w:val="20"/>
          <w:szCs w:val="20"/>
        </w:rPr>
        <w:t>lagiarism</w:t>
      </w:r>
      <w:r w:rsidR="003E1716" w:rsidRPr="00856295">
        <w:rPr>
          <w:rFonts w:ascii="Century Gothic" w:eastAsia="Arial Unicode MS" w:hAnsi="Century Gothic" w:cs="Arial"/>
          <w:sz w:val="20"/>
          <w:szCs w:val="20"/>
        </w:rPr>
        <w:t xml:space="preserve"> (a situation in which </w:t>
      </w:r>
      <w:r w:rsidRPr="00856295">
        <w:rPr>
          <w:rFonts w:ascii="Century Gothic" w:eastAsia="Arial Unicode MS" w:hAnsi="Century Gothic" w:cs="Arial"/>
          <w:sz w:val="20"/>
          <w:szCs w:val="20"/>
        </w:rPr>
        <w:t>one writer presents another’s WORDS OR IDEAS as his or her own</w:t>
      </w:r>
      <w:r w:rsidR="003E1716" w:rsidRPr="00856295">
        <w:rPr>
          <w:rFonts w:ascii="Century Gothic" w:eastAsia="Arial Unicode MS" w:hAnsi="Century Gothic" w:cs="Arial"/>
          <w:sz w:val="20"/>
          <w:szCs w:val="20"/>
        </w:rPr>
        <w:t xml:space="preserve">) is </w:t>
      </w:r>
      <w:r w:rsidRPr="00856295">
        <w:rPr>
          <w:rFonts w:ascii="Century Gothic" w:eastAsia="Arial Unicode MS" w:hAnsi="Century Gothic" w:cs="Arial"/>
          <w:sz w:val="20"/>
          <w:szCs w:val="20"/>
        </w:rPr>
        <w:t>absolutely unacceptable.  Any source consulted must be properly quoted (if you use another’s words verbatim) or paraphrased (in your own</w:t>
      </w:r>
      <w:r w:rsidRPr="008A4111">
        <w:rPr>
          <w:rFonts w:ascii="Century Gothic" w:eastAsia="Arial Unicode MS" w:hAnsi="Century Gothic" w:cs="Arial"/>
          <w:sz w:val="20"/>
          <w:szCs w:val="20"/>
        </w:rPr>
        <w:t xml:space="preserve"> words), properly attributed (even if you paraphrase), and properly cited (so that readers ca</w:t>
      </w:r>
      <w:r w:rsidR="004C575A" w:rsidRPr="008A4111">
        <w:rPr>
          <w:rFonts w:ascii="Century Gothic" w:eastAsia="Arial Unicode MS" w:hAnsi="Century Gothic" w:cs="Arial"/>
          <w:sz w:val="20"/>
          <w:szCs w:val="20"/>
        </w:rPr>
        <w:t xml:space="preserve">n find the original easily).  </w:t>
      </w:r>
      <w:r w:rsidRPr="008A4111">
        <w:rPr>
          <w:rFonts w:ascii="Century Gothic" w:eastAsia="Arial Unicode MS" w:hAnsi="Century Gothic" w:cs="Arial"/>
          <w:sz w:val="20"/>
          <w:szCs w:val="20"/>
        </w:rPr>
        <w:t xml:space="preserve">Any plagiarism I find in your papers—even if you claim that it is accidental misattribution or failure to properly cite—will result in </w:t>
      </w:r>
      <w:r w:rsidR="0025744B">
        <w:rPr>
          <w:rFonts w:ascii="Century Gothic" w:eastAsia="Arial Unicode MS" w:hAnsi="Century Gothic" w:cs="Arial"/>
          <w:sz w:val="20"/>
          <w:szCs w:val="20"/>
        </w:rPr>
        <w:t>a ZERO</w:t>
      </w:r>
      <w:r w:rsidRPr="008A4111">
        <w:rPr>
          <w:rFonts w:ascii="Century Gothic" w:eastAsia="Arial Unicode MS" w:hAnsi="Century Gothic" w:cs="Arial"/>
          <w:sz w:val="20"/>
          <w:szCs w:val="20"/>
        </w:rPr>
        <w:t xml:space="preserve"> on the assignment in question.  </w:t>
      </w:r>
      <w:r w:rsidRPr="0025744B">
        <w:rPr>
          <w:rFonts w:ascii="Century Gothic" w:eastAsia="Arial Unicode MS" w:hAnsi="Century Gothic" w:cs="Arial"/>
          <w:sz w:val="20"/>
          <w:szCs w:val="20"/>
          <w:u w:val="single"/>
        </w:rPr>
        <w:t>Widespread</w:t>
      </w:r>
      <w:r w:rsidRPr="008A4111">
        <w:rPr>
          <w:rFonts w:ascii="Century Gothic" w:eastAsia="Arial Unicode MS" w:hAnsi="Century Gothic" w:cs="Arial"/>
          <w:sz w:val="20"/>
          <w:szCs w:val="20"/>
        </w:rPr>
        <w:t xml:space="preserve"> </w:t>
      </w:r>
      <w:r w:rsidR="003E1716">
        <w:rPr>
          <w:rFonts w:ascii="Century Gothic" w:eastAsia="Arial Unicode MS" w:hAnsi="Century Gothic" w:cs="Arial"/>
          <w:sz w:val="20"/>
          <w:szCs w:val="20"/>
        </w:rPr>
        <w:t xml:space="preserve">academic dishonesty or </w:t>
      </w:r>
      <w:r w:rsidRPr="008A4111">
        <w:rPr>
          <w:rFonts w:ascii="Century Gothic" w:eastAsia="Arial Unicode MS" w:hAnsi="Century Gothic" w:cs="Arial"/>
          <w:sz w:val="20"/>
          <w:szCs w:val="20"/>
        </w:rPr>
        <w:t xml:space="preserve">plagiarism (more than a paragraph of </w:t>
      </w:r>
      <w:r w:rsidR="003E1716">
        <w:rPr>
          <w:rFonts w:ascii="Century Gothic" w:eastAsia="Arial Unicode MS" w:hAnsi="Century Gothic" w:cs="Arial"/>
          <w:sz w:val="20"/>
          <w:szCs w:val="20"/>
        </w:rPr>
        <w:t>non-original material)</w:t>
      </w:r>
      <w:r w:rsidRPr="008A4111">
        <w:rPr>
          <w:rFonts w:ascii="Century Gothic" w:eastAsia="Arial Unicode MS" w:hAnsi="Century Gothic" w:cs="Arial"/>
          <w:sz w:val="20"/>
          <w:szCs w:val="20"/>
        </w:rPr>
        <w:t>, and/or any second offenses of supposedly accidental plagiarism, will result in a failing grade for the course</w:t>
      </w:r>
      <w:r w:rsidR="00856295">
        <w:rPr>
          <w:rFonts w:ascii="Century Gothic" w:eastAsia="Arial Unicode MS" w:hAnsi="Century Gothic" w:cs="Arial"/>
          <w:sz w:val="20"/>
          <w:szCs w:val="20"/>
        </w:rPr>
        <w:t xml:space="preserve"> (F or XF)</w:t>
      </w:r>
      <w:r w:rsidR="005A441E">
        <w:rPr>
          <w:rFonts w:ascii="Century Gothic" w:eastAsia="Arial Unicode MS" w:hAnsi="Century Gothic" w:cs="Arial"/>
          <w:sz w:val="20"/>
          <w:szCs w:val="20"/>
        </w:rPr>
        <w:t xml:space="preserve"> and </w:t>
      </w:r>
      <w:r w:rsidR="00A13395" w:rsidRPr="008A4111">
        <w:rPr>
          <w:rFonts w:ascii="Century Gothic" w:hAnsi="Century Gothic"/>
          <w:sz w:val="20"/>
          <w:szCs w:val="20"/>
        </w:rPr>
        <w:t xml:space="preserve">the student </w:t>
      </w:r>
      <w:r w:rsidR="005A441E">
        <w:rPr>
          <w:rFonts w:ascii="Century Gothic" w:hAnsi="Century Gothic"/>
          <w:sz w:val="20"/>
          <w:szCs w:val="20"/>
        </w:rPr>
        <w:t xml:space="preserve">will </w:t>
      </w:r>
      <w:r w:rsidR="00A13395" w:rsidRPr="008A4111">
        <w:rPr>
          <w:rFonts w:ascii="Century Gothic" w:hAnsi="Century Gothic"/>
          <w:sz w:val="20"/>
          <w:szCs w:val="20"/>
        </w:rPr>
        <w:t>be referred for academic dishonesty.</w:t>
      </w:r>
      <w:r w:rsidR="004C575A" w:rsidRPr="008A4111">
        <w:rPr>
          <w:rFonts w:ascii="Century Gothic" w:hAnsi="Century Gothic"/>
          <w:sz w:val="20"/>
          <w:szCs w:val="20"/>
        </w:rPr>
        <w:t xml:space="preserve">  </w:t>
      </w:r>
      <w:r w:rsidR="004C575A" w:rsidRPr="003E1716">
        <w:rPr>
          <w:rFonts w:ascii="Century Gothic" w:hAnsi="Century Gothic"/>
          <w:b/>
          <w:sz w:val="20"/>
          <w:szCs w:val="20"/>
        </w:rPr>
        <w:t>When in doubt</w:t>
      </w:r>
      <w:r w:rsidR="0025744B">
        <w:rPr>
          <w:rFonts w:ascii="Century Gothic" w:hAnsi="Century Gothic"/>
          <w:b/>
          <w:sz w:val="20"/>
          <w:szCs w:val="20"/>
        </w:rPr>
        <w:t xml:space="preserve"> about source usage</w:t>
      </w:r>
      <w:r w:rsidR="004C575A" w:rsidRPr="003E1716">
        <w:rPr>
          <w:rFonts w:ascii="Century Gothic" w:hAnsi="Century Gothic"/>
          <w:b/>
          <w:sz w:val="20"/>
          <w:szCs w:val="20"/>
        </w:rPr>
        <w:t>, please ask!</w:t>
      </w:r>
      <w:r w:rsidR="004C575A" w:rsidRPr="008A4111">
        <w:rPr>
          <w:rFonts w:ascii="Century Gothic" w:hAnsi="Century Gothic"/>
          <w:sz w:val="20"/>
          <w:szCs w:val="20"/>
        </w:rPr>
        <w:t xml:space="preserve">  </w:t>
      </w:r>
    </w:p>
    <w:p w:rsidR="00C2750E" w:rsidRPr="00856295" w:rsidRDefault="00C2750E" w:rsidP="00C2750E">
      <w:pPr>
        <w:spacing w:after="0" w:line="240" w:lineRule="auto"/>
        <w:ind w:left="720" w:firstLine="720"/>
        <w:rPr>
          <w:rFonts w:ascii="Century Gothic" w:hAnsi="Century Gothic"/>
          <w:sz w:val="20"/>
          <w:szCs w:val="20"/>
        </w:rPr>
      </w:pPr>
    </w:p>
    <w:p w:rsidR="00C2750E" w:rsidRPr="00C2750E" w:rsidRDefault="00C2750E" w:rsidP="00C2750E">
      <w:pPr>
        <w:spacing w:after="0" w:line="240" w:lineRule="auto"/>
        <w:ind w:left="720" w:hanging="720"/>
        <w:rPr>
          <w:rFonts w:ascii="Century Gothic" w:eastAsia="Arial Unicode MS" w:hAnsi="Century Gothic" w:cs="Arial"/>
          <w:sz w:val="20"/>
          <w:szCs w:val="20"/>
        </w:rPr>
      </w:pPr>
      <w:r w:rsidRPr="00C2750E">
        <w:rPr>
          <w:rFonts w:ascii="Century Gothic" w:hAnsi="Century Gothic"/>
          <w:b/>
          <w:sz w:val="20"/>
          <w:szCs w:val="20"/>
        </w:rPr>
        <w:t xml:space="preserve">Statement of Disability Accommodation: </w:t>
      </w:r>
      <w:r w:rsidRPr="00C2750E">
        <w:rPr>
          <w:rFonts w:ascii="Century Gothic" w:hAnsi="Century Gothic" w:cs="Arial"/>
          <w:color w:val="000000"/>
          <w:sz w:val="20"/>
          <w:szCs w:val="20"/>
        </w:rPr>
        <w:t>To request academic accommodations for a disability, contact the Director of Disability Services, Plaster Student Union, Suite 405, (417) 836-4192 or (417) 836-6792 (TTY), www.missouristate.edu/disability.  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Director of the Learning Diagnostic Clinic, (417) 836-4787, http://psychology.missouristate.edu/ldc.</w:t>
      </w:r>
      <w:r w:rsidRPr="00C2750E">
        <w:rPr>
          <w:rFonts w:ascii="Century Gothic" w:eastAsia="Arial Unicode MS" w:hAnsi="Century Gothic" w:cs="Arial"/>
          <w:sz w:val="20"/>
          <w:szCs w:val="20"/>
        </w:rPr>
        <w:t xml:space="preserve">  </w:t>
      </w:r>
    </w:p>
    <w:p w:rsidR="00C2750E" w:rsidRPr="00C2750E" w:rsidRDefault="00C2750E" w:rsidP="00C2750E">
      <w:pPr>
        <w:spacing w:after="0" w:line="240" w:lineRule="auto"/>
        <w:ind w:left="720"/>
        <w:rPr>
          <w:rFonts w:ascii="Century Gothic" w:eastAsia="Arial Unicode MS" w:hAnsi="Century Gothic" w:cs="Arial"/>
          <w:sz w:val="20"/>
          <w:szCs w:val="20"/>
        </w:rPr>
      </w:pPr>
    </w:p>
    <w:p w:rsidR="00C2750E" w:rsidRPr="00C2750E" w:rsidRDefault="00C2750E" w:rsidP="00C2750E">
      <w:pPr>
        <w:spacing w:after="0" w:line="240" w:lineRule="auto"/>
        <w:ind w:left="720"/>
        <w:rPr>
          <w:rFonts w:ascii="Century Gothic" w:hAnsi="Century Gothic"/>
          <w:sz w:val="20"/>
          <w:szCs w:val="20"/>
        </w:rPr>
      </w:pPr>
      <w:r w:rsidRPr="00C2750E">
        <w:rPr>
          <w:rFonts w:ascii="Century Gothic" w:eastAsia="Arial Unicode MS" w:hAnsi="Century Gothic" w:cs="Arial"/>
          <w:sz w:val="20"/>
          <w:szCs w:val="20"/>
        </w:rPr>
        <w:t xml:space="preserve">If you find yourself struggling in the class </w:t>
      </w:r>
      <w:r w:rsidRPr="00C2750E">
        <w:rPr>
          <w:rFonts w:ascii="Century Gothic" w:eastAsia="Arial Unicode MS" w:hAnsi="Century Gothic" w:cs="Arial"/>
          <w:b/>
          <w:sz w:val="20"/>
          <w:szCs w:val="20"/>
        </w:rPr>
        <w:t>for any reason</w:t>
      </w:r>
      <w:r w:rsidRPr="00C2750E">
        <w:rPr>
          <w:rFonts w:ascii="Century Gothic" w:eastAsia="Arial Unicode MS" w:hAnsi="Century Gothic" w:cs="Arial"/>
          <w:sz w:val="20"/>
          <w:szCs w:val="20"/>
        </w:rPr>
        <w:t>, documentable or otherwise, please see me.  I am available in regular office hours and by appointment.  I am committed to your success, but you may have to let me know how to help you.</w:t>
      </w:r>
    </w:p>
    <w:p w:rsidR="00C2750E" w:rsidRPr="00C2750E" w:rsidRDefault="00C2750E" w:rsidP="00C2750E">
      <w:pPr>
        <w:spacing w:after="0" w:line="240" w:lineRule="auto"/>
        <w:rPr>
          <w:rFonts w:ascii="Century Gothic" w:eastAsia="Arial Unicode MS" w:hAnsi="Century Gothic" w:cs="Arial"/>
          <w:sz w:val="20"/>
          <w:szCs w:val="20"/>
        </w:rPr>
      </w:pPr>
    </w:p>
    <w:p w:rsidR="00C2750E" w:rsidRDefault="00C2750E" w:rsidP="00C2750E">
      <w:pPr>
        <w:spacing w:after="0" w:line="240" w:lineRule="auto"/>
        <w:ind w:left="720" w:hanging="720"/>
        <w:rPr>
          <w:rFonts w:ascii="Century Gothic" w:hAnsi="Century Gothic" w:cs="Arial"/>
          <w:color w:val="000000"/>
          <w:sz w:val="20"/>
          <w:szCs w:val="20"/>
        </w:rPr>
      </w:pPr>
      <w:r w:rsidRPr="00C2750E">
        <w:rPr>
          <w:rFonts w:ascii="Century Gothic" w:hAnsi="Century Gothic"/>
          <w:b/>
          <w:sz w:val="20"/>
          <w:szCs w:val="20"/>
        </w:rPr>
        <w:t xml:space="preserve">Statement of Non-Discrimination: </w:t>
      </w:r>
      <w:r w:rsidRPr="00C2750E">
        <w:rPr>
          <w:rFonts w:ascii="Century Gothic" w:hAnsi="Century Gothic" w:cs="Arial"/>
          <w:color w:val="000000"/>
          <w:sz w:val="20"/>
          <w:szCs w:val="20"/>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0" w:history="1">
        <w:r w:rsidRPr="00CF2070">
          <w:rPr>
            <w:rStyle w:val="Hyperlink"/>
            <w:rFonts w:ascii="Century Gothic" w:hAnsi="Century Gothic" w:cs="Arial"/>
            <w:sz w:val="20"/>
            <w:szCs w:val="20"/>
          </w:rPr>
          <w:t>www.missouristate.edu/equity</w:t>
        </w:r>
      </w:hyperlink>
    </w:p>
    <w:p w:rsidR="00C2750E" w:rsidRDefault="00C2750E" w:rsidP="00C2750E">
      <w:pPr>
        <w:spacing w:after="0" w:line="240" w:lineRule="auto"/>
        <w:ind w:left="720" w:hanging="720"/>
        <w:rPr>
          <w:rFonts w:ascii="Century Gothic" w:hAnsi="Century Gothic" w:cs="Arial"/>
          <w:color w:val="000000"/>
          <w:sz w:val="20"/>
          <w:szCs w:val="20"/>
        </w:rPr>
      </w:pPr>
    </w:p>
    <w:p w:rsidR="00A02A27" w:rsidRDefault="002D3607" w:rsidP="00C2750E">
      <w:pPr>
        <w:spacing w:after="0" w:line="240" w:lineRule="auto"/>
        <w:rPr>
          <w:rFonts w:ascii="Century Gothic" w:hAnsi="Century Gothic"/>
          <w:b/>
          <w:sz w:val="24"/>
          <w:szCs w:val="24"/>
        </w:rPr>
      </w:pPr>
      <w:r w:rsidRPr="008A4111">
        <w:rPr>
          <w:rFonts w:ascii="Century Gothic" w:hAnsi="Century Gothic"/>
          <w:b/>
          <w:sz w:val="24"/>
          <w:szCs w:val="24"/>
        </w:rPr>
        <w:t>Course Grades</w:t>
      </w:r>
      <w:r w:rsidR="008A4111" w:rsidRPr="008A4111">
        <w:rPr>
          <w:rFonts w:ascii="Century Gothic" w:hAnsi="Century Gothic"/>
          <w:b/>
          <w:sz w:val="24"/>
          <w:szCs w:val="24"/>
        </w:rPr>
        <w:br/>
      </w:r>
    </w:p>
    <w:p w:rsidR="00C2750E" w:rsidRDefault="00A02A27" w:rsidP="00A02A27">
      <w:pPr>
        <w:spacing w:after="0" w:line="240" w:lineRule="auto"/>
        <w:rPr>
          <w:rFonts w:ascii="Century Gothic" w:eastAsia="Arial Unicode MS" w:hAnsi="Century Gothic" w:cs="Arial"/>
          <w:b/>
          <w:sz w:val="20"/>
          <w:szCs w:val="20"/>
        </w:rPr>
      </w:pPr>
      <w:r>
        <w:rPr>
          <w:rFonts w:ascii="Century Gothic" w:eastAsia="Arial Unicode MS" w:hAnsi="Century Gothic" w:cs="Arial"/>
          <w:b/>
          <w:sz w:val="20"/>
          <w:szCs w:val="20"/>
        </w:rPr>
        <w:t>Graded work</w:t>
      </w:r>
      <w:r w:rsidRPr="0023170D">
        <w:rPr>
          <w:rFonts w:ascii="Century Gothic" w:eastAsia="Arial Unicode MS" w:hAnsi="Century Gothic" w:cs="Arial"/>
          <w:b/>
          <w:sz w:val="20"/>
          <w:szCs w:val="20"/>
        </w:rPr>
        <w:t>:</w:t>
      </w:r>
    </w:p>
    <w:p w:rsidR="00057CDA" w:rsidRDefault="00057CDA" w:rsidP="00A02A27">
      <w:pPr>
        <w:spacing w:after="0" w:line="240" w:lineRule="auto"/>
        <w:rPr>
          <w:rFonts w:ascii="Century Gothic" w:eastAsia="Arial Unicode MS" w:hAnsi="Century Gothic" w:cs="Arial"/>
          <w:b/>
          <w:sz w:val="20"/>
          <w:szCs w:val="20"/>
        </w:rPr>
      </w:pPr>
    </w:p>
    <w:p w:rsidR="00C47B28" w:rsidRPr="00C47B28" w:rsidRDefault="00C47B28" w:rsidP="00C47B28">
      <w:pPr>
        <w:spacing w:after="0" w:line="240" w:lineRule="auto"/>
        <w:rPr>
          <w:rFonts w:ascii="Century Gothic" w:hAnsi="Century Gothic"/>
          <w:sz w:val="18"/>
          <w:szCs w:val="18"/>
        </w:rPr>
      </w:pPr>
      <w:r w:rsidRPr="00C47B28">
        <w:rPr>
          <w:rFonts w:ascii="Century Gothic" w:eastAsia="Arial Unicode MS" w:hAnsi="Century Gothic" w:cs="Arial"/>
          <w:b/>
          <w:sz w:val="20"/>
          <w:szCs w:val="20"/>
        </w:rPr>
        <w:t>To assess the various course objectives and specific learning outcomes, each course will feature the following:</w:t>
      </w:r>
      <w:r w:rsidRPr="00C47B28">
        <w:rPr>
          <w:rFonts w:ascii="Century Gothic" w:eastAsia="Arial Unicode MS" w:hAnsi="Century Gothic" w:cs="Arial"/>
          <w:sz w:val="18"/>
          <w:szCs w:val="18"/>
        </w:rPr>
        <w:t xml:space="preserve"> </w:t>
      </w:r>
    </w:p>
    <w:p w:rsidR="00C47B28" w:rsidRPr="00C47B28" w:rsidRDefault="00C47B28" w:rsidP="00C47B28">
      <w:pPr>
        <w:pStyle w:val="ListParagraph"/>
        <w:numPr>
          <w:ilvl w:val="0"/>
          <w:numId w:val="10"/>
        </w:numPr>
        <w:spacing w:after="0" w:line="240" w:lineRule="auto"/>
        <w:rPr>
          <w:rFonts w:ascii="Century Gothic" w:hAnsi="Century Gothic"/>
          <w:sz w:val="18"/>
          <w:szCs w:val="18"/>
        </w:rPr>
      </w:pPr>
      <w:r w:rsidRPr="00055C2B">
        <w:rPr>
          <w:rFonts w:ascii="Century Gothic" w:eastAsia="Arial Unicode MS" w:hAnsi="Century Gothic" w:cs="Arial"/>
          <w:b/>
          <w:sz w:val="18"/>
          <w:szCs w:val="18"/>
        </w:rPr>
        <w:t>Pre- and post-test.</w:t>
      </w:r>
      <w:r>
        <w:rPr>
          <w:rFonts w:ascii="Century Gothic" w:eastAsia="Arial Unicode MS" w:hAnsi="Century Gothic" w:cs="Arial"/>
          <w:sz w:val="18"/>
          <w:szCs w:val="18"/>
        </w:rPr>
        <w:t xml:space="preserve">  On the first day of the semester, and then again at the end of the semester, each student will be asked to write interpretively and analytically about a short literary text</w:t>
      </w:r>
      <w:r w:rsidR="00057CDA">
        <w:rPr>
          <w:rFonts w:ascii="Century Gothic" w:eastAsia="Arial Unicode MS" w:hAnsi="Century Gothic" w:cs="Arial"/>
          <w:sz w:val="18"/>
          <w:szCs w:val="18"/>
        </w:rPr>
        <w:t xml:space="preserve">, </w:t>
      </w:r>
      <w:r w:rsidR="00055C2B">
        <w:rPr>
          <w:rFonts w:ascii="Century Gothic" w:eastAsia="Arial Unicode MS" w:hAnsi="Century Gothic" w:cs="Arial"/>
          <w:sz w:val="18"/>
          <w:szCs w:val="18"/>
        </w:rPr>
        <w:t xml:space="preserve">not yet discussed </w:t>
      </w:r>
      <w:r w:rsidR="00057CDA">
        <w:rPr>
          <w:rFonts w:ascii="Century Gothic" w:eastAsia="Arial Unicode MS" w:hAnsi="Century Gothic" w:cs="Arial"/>
          <w:sz w:val="18"/>
          <w:szCs w:val="18"/>
        </w:rPr>
        <w:t>in class</w:t>
      </w:r>
      <w:r w:rsidR="00055C2B">
        <w:rPr>
          <w:rFonts w:ascii="Century Gothic" w:eastAsia="Arial Unicode MS" w:hAnsi="Century Gothic" w:cs="Arial"/>
          <w:sz w:val="18"/>
          <w:szCs w:val="18"/>
        </w:rPr>
        <w:t>.  Students will be asked t</w:t>
      </w:r>
      <w:r>
        <w:rPr>
          <w:rFonts w:ascii="Century Gothic" w:eastAsia="Arial Unicode MS" w:hAnsi="Century Gothic" w:cs="Arial"/>
          <w:sz w:val="18"/>
          <w:szCs w:val="18"/>
        </w:rPr>
        <w:t xml:space="preserve">o identify </w:t>
      </w:r>
      <w:r w:rsidR="00055C2B">
        <w:rPr>
          <w:rFonts w:ascii="Century Gothic" w:eastAsia="Arial Unicode MS" w:hAnsi="Century Gothic" w:cs="Arial"/>
          <w:sz w:val="18"/>
          <w:szCs w:val="18"/>
        </w:rPr>
        <w:t xml:space="preserve">specific </w:t>
      </w:r>
      <w:r>
        <w:rPr>
          <w:rFonts w:ascii="Century Gothic" w:eastAsia="Arial Unicode MS" w:hAnsi="Century Gothic" w:cs="Arial"/>
          <w:sz w:val="18"/>
          <w:szCs w:val="18"/>
        </w:rPr>
        <w:t xml:space="preserve">formal features </w:t>
      </w:r>
      <w:r w:rsidR="00055C2B">
        <w:rPr>
          <w:rFonts w:ascii="Century Gothic" w:eastAsia="Arial Unicode MS" w:hAnsi="Century Gothic" w:cs="Arial"/>
          <w:sz w:val="18"/>
          <w:szCs w:val="18"/>
        </w:rPr>
        <w:t xml:space="preserve">of the text </w:t>
      </w:r>
      <w:r w:rsidR="00055C2B" w:rsidRPr="00865F06">
        <w:rPr>
          <w:rFonts w:ascii="Century Gothic" w:eastAsia="Arial Unicode MS" w:hAnsi="Century Gothic" w:cs="Arial"/>
          <w:i/>
          <w:sz w:val="18"/>
          <w:szCs w:val="18"/>
        </w:rPr>
        <w:t>(course objectives 1 and 2</w:t>
      </w:r>
      <w:r w:rsidR="00057CDA" w:rsidRPr="00865F06">
        <w:rPr>
          <w:rFonts w:ascii="Century Gothic" w:eastAsia="Arial Unicode MS" w:hAnsi="Century Gothic" w:cs="Arial"/>
          <w:i/>
          <w:sz w:val="18"/>
          <w:szCs w:val="18"/>
        </w:rPr>
        <w:t>; GG9slo1</w:t>
      </w:r>
      <w:r w:rsidR="00055C2B" w:rsidRPr="00865F06">
        <w:rPr>
          <w:rFonts w:ascii="Century Gothic" w:eastAsia="Arial Unicode MS" w:hAnsi="Century Gothic" w:cs="Arial"/>
          <w:i/>
          <w:sz w:val="18"/>
          <w:szCs w:val="18"/>
        </w:rPr>
        <w:t xml:space="preserve"> ),</w:t>
      </w:r>
      <w:r w:rsidR="00055C2B">
        <w:rPr>
          <w:rFonts w:ascii="Century Gothic" w:eastAsia="Arial Unicode MS" w:hAnsi="Century Gothic" w:cs="Arial"/>
          <w:sz w:val="18"/>
          <w:szCs w:val="18"/>
        </w:rPr>
        <w:t xml:space="preserve"> to view a text from more than one critical angle </w:t>
      </w:r>
      <w:r w:rsidR="00055C2B" w:rsidRPr="00865F06">
        <w:rPr>
          <w:rFonts w:ascii="Century Gothic" w:eastAsia="Arial Unicode MS" w:hAnsi="Century Gothic" w:cs="Arial"/>
          <w:i/>
          <w:sz w:val="18"/>
          <w:szCs w:val="18"/>
        </w:rPr>
        <w:t>(course objective 3</w:t>
      </w:r>
      <w:r w:rsidR="00057CDA" w:rsidRPr="00865F06">
        <w:rPr>
          <w:rFonts w:ascii="Century Gothic" w:eastAsia="Arial Unicode MS" w:hAnsi="Century Gothic" w:cs="Arial"/>
          <w:i/>
          <w:sz w:val="18"/>
          <w:szCs w:val="18"/>
        </w:rPr>
        <w:t>; GG9slo2</w:t>
      </w:r>
      <w:r w:rsidR="00055C2B" w:rsidRPr="00865F06">
        <w:rPr>
          <w:rFonts w:ascii="Century Gothic" w:eastAsia="Arial Unicode MS" w:hAnsi="Century Gothic" w:cs="Arial"/>
          <w:i/>
          <w:sz w:val="18"/>
          <w:szCs w:val="18"/>
        </w:rPr>
        <w:t>)</w:t>
      </w:r>
      <w:r w:rsidR="00055C2B">
        <w:rPr>
          <w:rFonts w:ascii="Century Gothic" w:eastAsia="Arial Unicode MS" w:hAnsi="Century Gothic" w:cs="Arial"/>
          <w:sz w:val="18"/>
          <w:szCs w:val="18"/>
        </w:rPr>
        <w:t xml:space="preserve"> and </w:t>
      </w:r>
      <w:r>
        <w:rPr>
          <w:rFonts w:ascii="Century Gothic" w:eastAsia="Arial Unicode MS" w:hAnsi="Century Gothic" w:cs="Arial"/>
          <w:sz w:val="18"/>
          <w:szCs w:val="18"/>
        </w:rPr>
        <w:t>to speculate as to the culturally significant factors that influence its production, its consumption, or its themes</w:t>
      </w:r>
      <w:r w:rsidR="00055C2B">
        <w:rPr>
          <w:rFonts w:ascii="Century Gothic" w:eastAsia="Arial Unicode MS" w:hAnsi="Century Gothic" w:cs="Arial"/>
          <w:sz w:val="18"/>
          <w:szCs w:val="18"/>
        </w:rPr>
        <w:t xml:space="preserve"> </w:t>
      </w:r>
      <w:r w:rsidR="00055C2B" w:rsidRPr="00865F06">
        <w:rPr>
          <w:rFonts w:ascii="Century Gothic" w:eastAsia="Arial Unicode MS" w:hAnsi="Century Gothic" w:cs="Arial"/>
          <w:i/>
          <w:sz w:val="18"/>
          <w:szCs w:val="18"/>
        </w:rPr>
        <w:t>(course objective 4, 5</w:t>
      </w:r>
      <w:r w:rsidR="00057CDA" w:rsidRPr="00865F06">
        <w:rPr>
          <w:rFonts w:ascii="Century Gothic" w:eastAsia="Arial Unicode MS" w:hAnsi="Century Gothic" w:cs="Arial"/>
          <w:i/>
          <w:sz w:val="18"/>
          <w:szCs w:val="18"/>
        </w:rPr>
        <w:t>; GG9slo4 and GG9slo5</w:t>
      </w:r>
      <w:r w:rsidR="00055C2B" w:rsidRPr="00865F06">
        <w:rPr>
          <w:rFonts w:ascii="Century Gothic" w:eastAsia="Arial Unicode MS" w:hAnsi="Century Gothic" w:cs="Arial"/>
          <w:i/>
          <w:sz w:val="18"/>
          <w:szCs w:val="18"/>
        </w:rPr>
        <w:t>)</w:t>
      </w:r>
      <w:r w:rsidRPr="00865F06">
        <w:rPr>
          <w:rFonts w:ascii="Century Gothic" w:eastAsia="Arial Unicode MS" w:hAnsi="Century Gothic" w:cs="Arial"/>
          <w:i/>
          <w:sz w:val="18"/>
          <w:szCs w:val="18"/>
        </w:rPr>
        <w:t>.</w:t>
      </w:r>
      <w:r>
        <w:rPr>
          <w:rFonts w:ascii="Century Gothic" w:eastAsia="Arial Unicode MS" w:hAnsi="Century Gothic" w:cs="Arial"/>
          <w:sz w:val="18"/>
          <w:szCs w:val="18"/>
        </w:rPr>
        <w:t xml:space="preserve">  </w:t>
      </w:r>
      <w:r w:rsidR="00055C2B">
        <w:rPr>
          <w:rFonts w:ascii="Century Gothic" w:eastAsia="Arial Unicode MS" w:hAnsi="Century Gothic" w:cs="Arial"/>
          <w:sz w:val="18"/>
          <w:szCs w:val="18"/>
        </w:rPr>
        <w:t xml:space="preserve">A selection of these short essays will be </w:t>
      </w:r>
      <w:r w:rsidR="00057CDA">
        <w:rPr>
          <w:rFonts w:ascii="Century Gothic" w:eastAsia="Arial Unicode MS" w:hAnsi="Century Gothic" w:cs="Arial"/>
          <w:sz w:val="18"/>
          <w:szCs w:val="18"/>
        </w:rPr>
        <w:t xml:space="preserve">assessed with </w:t>
      </w:r>
      <w:r w:rsidR="00055C2B">
        <w:rPr>
          <w:rFonts w:ascii="Century Gothic" w:eastAsia="Arial Unicode MS" w:hAnsi="Century Gothic" w:cs="Arial"/>
          <w:sz w:val="18"/>
          <w:szCs w:val="18"/>
        </w:rPr>
        <w:t>a rubric shared across all sections.</w:t>
      </w:r>
      <w:r w:rsidR="00057CDA">
        <w:rPr>
          <w:rFonts w:ascii="Century Gothic" w:eastAsia="Arial Unicode MS" w:hAnsi="Century Gothic" w:cs="Arial"/>
          <w:sz w:val="18"/>
          <w:szCs w:val="18"/>
        </w:rPr>
        <w:t xml:space="preserve">  For added information, students will, at the time of their post-test, also complete </w:t>
      </w:r>
      <w:r w:rsidR="00057CDA" w:rsidRPr="00057CDA">
        <w:rPr>
          <w:rFonts w:ascii="Century Gothic" w:eastAsia="Arial Unicode MS" w:hAnsi="Century Gothic" w:cs="Arial"/>
          <w:b/>
          <w:sz w:val="18"/>
          <w:szCs w:val="18"/>
        </w:rPr>
        <w:t>a self-reporting survey.</w:t>
      </w:r>
    </w:p>
    <w:p w:rsidR="00C47B28" w:rsidRDefault="00C47B28" w:rsidP="00C47B28">
      <w:pPr>
        <w:pStyle w:val="ListParagraph"/>
        <w:numPr>
          <w:ilvl w:val="0"/>
          <w:numId w:val="10"/>
        </w:numPr>
        <w:spacing w:after="0" w:line="240" w:lineRule="auto"/>
        <w:rPr>
          <w:rFonts w:ascii="Century Gothic" w:hAnsi="Century Gothic"/>
          <w:sz w:val="18"/>
          <w:szCs w:val="18"/>
        </w:rPr>
      </w:pPr>
      <w:r w:rsidRPr="00055C2B">
        <w:rPr>
          <w:rFonts w:ascii="Century Gothic" w:eastAsia="Arial Unicode MS" w:hAnsi="Century Gothic" w:cs="Arial"/>
          <w:b/>
          <w:sz w:val="18"/>
          <w:szCs w:val="18"/>
        </w:rPr>
        <w:t>Shared final exam question.</w:t>
      </w:r>
      <w:r w:rsidRPr="00856295">
        <w:rPr>
          <w:rFonts w:ascii="Century Gothic" w:eastAsia="Arial Unicode MS" w:hAnsi="Century Gothic" w:cs="Arial"/>
          <w:sz w:val="18"/>
          <w:szCs w:val="18"/>
        </w:rPr>
        <w:t xml:space="preserve">  </w:t>
      </w:r>
      <w:r w:rsidR="00055C2B">
        <w:rPr>
          <w:rFonts w:ascii="Century Gothic" w:eastAsia="Arial Unicode MS" w:hAnsi="Century Gothic" w:cs="Arial"/>
          <w:sz w:val="18"/>
          <w:szCs w:val="18"/>
        </w:rPr>
        <w:t>All s</w:t>
      </w:r>
      <w:r>
        <w:rPr>
          <w:rFonts w:ascii="Century Gothic" w:eastAsia="Arial Unicode MS" w:hAnsi="Century Gothic" w:cs="Arial"/>
          <w:sz w:val="18"/>
          <w:szCs w:val="18"/>
        </w:rPr>
        <w:t>uccessful e</w:t>
      </w:r>
      <w:r>
        <w:rPr>
          <w:rFonts w:ascii="Century Gothic" w:hAnsi="Century Gothic"/>
          <w:sz w:val="18"/>
          <w:szCs w:val="18"/>
        </w:rPr>
        <w:t>xams will require precise and accurate analyses of assigned texts and an understanding of literary form</w:t>
      </w:r>
      <w:r w:rsidR="00055C2B">
        <w:rPr>
          <w:rFonts w:ascii="Century Gothic" w:hAnsi="Century Gothic"/>
          <w:sz w:val="18"/>
          <w:szCs w:val="18"/>
        </w:rPr>
        <w:t xml:space="preserve"> </w:t>
      </w:r>
      <w:r w:rsidR="00055C2B" w:rsidRPr="00865F06">
        <w:rPr>
          <w:rFonts w:ascii="Century Gothic" w:hAnsi="Century Gothic"/>
          <w:i/>
          <w:sz w:val="18"/>
          <w:szCs w:val="18"/>
        </w:rPr>
        <w:t>(course object</w:t>
      </w:r>
      <w:r w:rsidR="00057CDA" w:rsidRPr="00865F06">
        <w:rPr>
          <w:rFonts w:ascii="Century Gothic" w:hAnsi="Century Gothic"/>
          <w:i/>
          <w:sz w:val="18"/>
          <w:szCs w:val="18"/>
        </w:rPr>
        <w:t>ive</w:t>
      </w:r>
      <w:r w:rsidR="00055C2B" w:rsidRPr="00865F06">
        <w:rPr>
          <w:rFonts w:ascii="Century Gothic" w:hAnsi="Century Gothic"/>
          <w:i/>
          <w:sz w:val="18"/>
          <w:szCs w:val="18"/>
        </w:rPr>
        <w:t xml:space="preserve"> </w:t>
      </w:r>
      <w:r w:rsidR="004F6037" w:rsidRPr="00865F06">
        <w:rPr>
          <w:rFonts w:ascii="Century Gothic" w:hAnsi="Century Gothic"/>
          <w:i/>
          <w:sz w:val="18"/>
          <w:szCs w:val="18"/>
        </w:rPr>
        <w:t>1, 2, and 3</w:t>
      </w:r>
      <w:r w:rsidR="00057CDA" w:rsidRPr="00865F06">
        <w:rPr>
          <w:rFonts w:ascii="Century Gothic" w:hAnsi="Century Gothic"/>
          <w:i/>
          <w:sz w:val="18"/>
          <w:szCs w:val="18"/>
        </w:rPr>
        <w:t>; GG9slo1 and GG9slo2</w:t>
      </w:r>
      <w:r w:rsidR="004F6037" w:rsidRPr="00865F06">
        <w:rPr>
          <w:rFonts w:ascii="Century Gothic" w:hAnsi="Century Gothic"/>
          <w:i/>
          <w:sz w:val="18"/>
          <w:szCs w:val="18"/>
        </w:rPr>
        <w:t>)</w:t>
      </w:r>
      <w:r w:rsidRPr="00865F06">
        <w:rPr>
          <w:rFonts w:ascii="Century Gothic" w:hAnsi="Century Gothic"/>
          <w:i/>
          <w:sz w:val="18"/>
          <w:szCs w:val="18"/>
        </w:rPr>
        <w:t>.</w:t>
      </w:r>
      <w:r>
        <w:rPr>
          <w:rFonts w:ascii="Century Gothic" w:hAnsi="Century Gothic"/>
          <w:sz w:val="18"/>
          <w:szCs w:val="18"/>
        </w:rPr>
        <w:t xml:space="preserve">  </w:t>
      </w:r>
      <w:r w:rsidR="00055C2B">
        <w:rPr>
          <w:rFonts w:ascii="Century Gothic" w:hAnsi="Century Gothic"/>
          <w:sz w:val="18"/>
          <w:szCs w:val="18"/>
        </w:rPr>
        <w:t xml:space="preserve">At least one essay exam question, shared across all sections, will </w:t>
      </w:r>
      <w:r w:rsidR="00586480">
        <w:rPr>
          <w:rFonts w:ascii="Century Gothic" w:hAnsi="Century Gothic"/>
          <w:sz w:val="18"/>
          <w:szCs w:val="18"/>
        </w:rPr>
        <w:t xml:space="preserve">specifically </w:t>
      </w:r>
      <w:r>
        <w:rPr>
          <w:rFonts w:ascii="Century Gothic" w:hAnsi="Century Gothic"/>
          <w:sz w:val="18"/>
          <w:szCs w:val="18"/>
        </w:rPr>
        <w:t>target course objective</w:t>
      </w:r>
      <w:r w:rsidR="00865F06">
        <w:rPr>
          <w:rFonts w:ascii="Century Gothic" w:hAnsi="Century Gothic"/>
          <w:sz w:val="18"/>
          <w:szCs w:val="18"/>
        </w:rPr>
        <w:t xml:space="preserve">s </w:t>
      </w:r>
      <w:r w:rsidR="00055C2B">
        <w:rPr>
          <w:rFonts w:ascii="Century Gothic" w:hAnsi="Century Gothic"/>
          <w:sz w:val="18"/>
          <w:szCs w:val="18"/>
        </w:rPr>
        <w:t xml:space="preserve">4 and </w:t>
      </w:r>
      <w:r w:rsidR="00865F06">
        <w:rPr>
          <w:rFonts w:ascii="Century Gothic" w:hAnsi="Century Gothic"/>
          <w:sz w:val="18"/>
          <w:szCs w:val="18"/>
        </w:rPr>
        <w:t xml:space="preserve"> </w:t>
      </w:r>
      <w:r>
        <w:rPr>
          <w:rFonts w:ascii="Century Gothic" w:hAnsi="Century Gothic"/>
          <w:sz w:val="18"/>
          <w:szCs w:val="18"/>
        </w:rPr>
        <w:t>5</w:t>
      </w:r>
      <w:r w:rsidR="00057CDA">
        <w:rPr>
          <w:rFonts w:ascii="Century Gothic" w:hAnsi="Century Gothic"/>
          <w:sz w:val="18"/>
          <w:szCs w:val="18"/>
        </w:rPr>
        <w:t xml:space="preserve"> </w:t>
      </w:r>
      <w:r w:rsidR="00057CDA" w:rsidRPr="00865F06">
        <w:rPr>
          <w:rFonts w:ascii="Century Gothic" w:hAnsi="Century Gothic"/>
          <w:i/>
          <w:sz w:val="18"/>
          <w:szCs w:val="18"/>
        </w:rPr>
        <w:t>(GG9slo4 and GG9slo5)</w:t>
      </w:r>
      <w:r w:rsidRPr="00865F06">
        <w:rPr>
          <w:rFonts w:ascii="Century Gothic" w:hAnsi="Century Gothic"/>
          <w:i/>
          <w:sz w:val="18"/>
          <w:szCs w:val="18"/>
        </w:rPr>
        <w:t>,</w:t>
      </w:r>
      <w:r>
        <w:rPr>
          <w:rFonts w:ascii="Century Gothic" w:hAnsi="Century Gothic"/>
          <w:sz w:val="18"/>
          <w:szCs w:val="18"/>
        </w:rPr>
        <w:t xml:space="preserve"> asking students to reflect on constructions of cultural, social, or individual identity as they are revealed in the </w:t>
      </w:r>
      <w:r>
        <w:rPr>
          <w:rFonts w:ascii="Century Gothic" w:hAnsi="Century Gothic"/>
          <w:sz w:val="18"/>
          <w:szCs w:val="18"/>
        </w:rPr>
        <w:lastRenderedPageBreak/>
        <w:t>assigned literature.</w:t>
      </w:r>
      <w:r w:rsidR="00057CDA">
        <w:rPr>
          <w:rFonts w:ascii="Century Gothic" w:hAnsi="Century Gothic"/>
          <w:sz w:val="18"/>
          <w:szCs w:val="18"/>
        </w:rPr>
        <w:t xml:space="preserve">  </w:t>
      </w:r>
      <w:r w:rsidR="00057CDA">
        <w:rPr>
          <w:rFonts w:ascii="Century Gothic" w:eastAsia="Arial Unicode MS" w:hAnsi="Century Gothic" w:cs="Arial"/>
          <w:sz w:val="18"/>
          <w:szCs w:val="18"/>
        </w:rPr>
        <w:t xml:space="preserve">A selection of these essay exam questions will be assessed with a rubric shared across all sections.  </w:t>
      </w:r>
    </w:p>
    <w:p w:rsidR="00057CDA" w:rsidRPr="00057CDA" w:rsidRDefault="00055C2B" w:rsidP="004F6037">
      <w:pPr>
        <w:pStyle w:val="ListParagraph"/>
        <w:numPr>
          <w:ilvl w:val="0"/>
          <w:numId w:val="10"/>
        </w:numPr>
        <w:spacing w:after="0" w:line="240" w:lineRule="auto"/>
        <w:rPr>
          <w:rFonts w:ascii="Century Gothic" w:hAnsi="Century Gothic"/>
          <w:sz w:val="18"/>
          <w:szCs w:val="18"/>
        </w:rPr>
      </w:pPr>
      <w:r w:rsidRPr="00057CDA">
        <w:rPr>
          <w:rFonts w:ascii="Century Gothic" w:eastAsia="Arial Unicode MS" w:hAnsi="Century Gothic" w:cs="Arial"/>
          <w:b/>
          <w:sz w:val="18"/>
          <w:szCs w:val="18"/>
        </w:rPr>
        <w:t>Writing.</w:t>
      </w:r>
      <w:r w:rsidRPr="00057CDA">
        <w:rPr>
          <w:rFonts w:ascii="Century Gothic" w:eastAsia="Arial Unicode MS" w:hAnsi="Century Gothic" w:cs="Arial"/>
          <w:sz w:val="18"/>
          <w:szCs w:val="18"/>
        </w:rPr>
        <w:t xml:space="preserve">  A wide range of writing assignments, from a</w:t>
      </w:r>
      <w:r w:rsidRPr="00057CDA">
        <w:rPr>
          <w:rFonts w:ascii="Century Gothic" w:hAnsi="Century Gothic"/>
          <w:sz w:val="18"/>
          <w:szCs w:val="18"/>
        </w:rPr>
        <w:t>nalytical essays, to regular informal posts on a focused Blackboard journal</w:t>
      </w:r>
      <w:r w:rsidR="004F6037" w:rsidRPr="00057CDA">
        <w:rPr>
          <w:rFonts w:ascii="Century Gothic" w:hAnsi="Century Gothic"/>
          <w:sz w:val="18"/>
          <w:szCs w:val="18"/>
        </w:rPr>
        <w:t xml:space="preserve"> or blog</w:t>
      </w:r>
      <w:r w:rsidRPr="00057CDA">
        <w:rPr>
          <w:rFonts w:ascii="Century Gothic" w:hAnsi="Century Gothic"/>
          <w:sz w:val="18"/>
          <w:szCs w:val="18"/>
        </w:rPr>
        <w:t xml:space="preserve">, to collaborative multimodal presentation projects, will require careful, analytical reading of texts </w:t>
      </w:r>
      <w:r w:rsidRPr="00865F06">
        <w:rPr>
          <w:rFonts w:ascii="Century Gothic" w:hAnsi="Century Gothic"/>
          <w:i/>
          <w:sz w:val="18"/>
          <w:szCs w:val="18"/>
        </w:rPr>
        <w:t>(course objectives 1, 2, and 3</w:t>
      </w:r>
      <w:r w:rsidR="00057CDA" w:rsidRPr="00865F06">
        <w:rPr>
          <w:rFonts w:ascii="Century Gothic" w:hAnsi="Century Gothic"/>
          <w:i/>
          <w:sz w:val="18"/>
          <w:szCs w:val="18"/>
        </w:rPr>
        <w:t>; GG9slo1 and GG9slo2</w:t>
      </w:r>
      <w:r w:rsidRPr="00865F06">
        <w:rPr>
          <w:rFonts w:ascii="Century Gothic" w:hAnsi="Century Gothic"/>
          <w:i/>
          <w:sz w:val="18"/>
          <w:szCs w:val="18"/>
        </w:rPr>
        <w:t>).</w:t>
      </w:r>
      <w:r w:rsidRPr="00057CDA">
        <w:rPr>
          <w:rFonts w:ascii="Century Gothic" w:hAnsi="Century Gothic"/>
          <w:sz w:val="18"/>
          <w:szCs w:val="18"/>
        </w:rPr>
        <w:t xml:space="preserve">  Though each professor may design writing assignments at his or her discretion,  the thematic content of at least one writing assignment will c</w:t>
      </w:r>
      <w:r w:rsidR="00865F06">
        <w:rPr>
          <w:rFonts w:ascii="Century Gothic" w:hAnsi="Century Gothic"/>
          <w:sz w:val="18"/>
          <w:szCs w:val="18"/>
        </w:rPr>
        <w:t xml:space="preserve">orrespond to course objectives 4 and </w:t>
      </w:r>
      <w:r w:rsidRPr="00057CDA">
        <w:rPr>
          <w:rFonts w:ascii="Century Gothic" w:hAnsi="Century Gothic"/>
          <w:sz w:val="18"/>
          <w:szCs w:val="18"/>
        </w:rPr>
        <w:t>5</w:t>
      </w:r>
      <w:r w:rsidR="00057CDA" w:rsidRPr="00057CDA">
        <w:rPr>
          <w:rFonts w:ascii="Century Gothic" w:hAnsi="Century Gothic"/>
          <w:sz w:val="18"/>
          <w:szCs w:val="18"/>
        </w:rPr>
        <w:t xml:space="preserve"> </w:t>
      </w:r>
      <w:r w:rsidR="00057CDA" w:rsidRPr="00865F06">
        <w:rPr>
          <w:rFonts w:ascii="Century Gothic" w:hAnsi="Century Gothic"/>
          <w:i/>
          <w:sz w:val="18"/>
          <w:szCs w:val="18"/>
        </w:rPr>
        <w:t>(GG9slo4 and GG9slo5)</w:t>
      </w:r>
      <w:r w:rsidRPr="00865F06">
        <w:rPr>
          <w:rFonts w:ascii="Century Gothic" w:hAnsi="Century Gothic"/>
          <w:i/>
          <w:sz w:val="18"/>
          <w:szCs w:val="18"/>
        </w:rPr>
        <w:t>,</w:t>
      </w:r>
      <w:r w:rsidRPr="00057CDA">
        <w:rPr>
          <w:rFonts w:ascii="Century Gothic" w:hAnsi="Century Gothic"/>
          <w:sz w:val="18"/>
          <w:szCs w:val="18"/>
        </w:rPr>
        <w:t xml:space="preserve"> asking students to reflect on some of the relationships between literature and culture.  </w:t>
      </w:r>
      <w:r w:rsidR="00057CDA">
        <w:rPr>
          <w:rFonts w:ascii="Century Gothic" w:hAnsi="Century Gothic"/>
          <w:sz w:val="18"/>
          <w:szCs w:val="18"/>
        </w:rPr>
        <w:t>A sampling of these</w:t>
      </w:r>
      <w:r w:rsidRPr="00057CDA">
        <w:rPr>
          <w:rFonts w:ascii="Century Gothic" w:hAnsi="Century Gothic"/>
          <w:sz w:val="18"/>
          <w:szCs w:val="18"/>
        </w:rPr>
        <w:t xml:space="preserve"> </w:t>
      </w:r>
      <w:r w:rsidRPr="00057CDA">
        <w:rPr>
          <w:rFonts w:ascii="Century Gothic" w:eastAsia="Arial Unicode MS" w:hAnsi="Century Gothic" w:cs="Arial"/>
          <w:sz w:val="18"/>
          <w:szCs w:val="18"/>
        </w:rPr>
        <w:t>selected writing assignment</w:t>
      </w:r>
      <w:r w:rsidR="00057CDA">
        <w:rPr>
          <w:rFonts w:ascii="Century Gothic" w:eastAsia="Arial Unicode MS" w:hAnsi="Century Gothic" w:cs="Arial"/>
          <w:sz w:val="18"/>
          <w:szCs w:val="18"/>
        </w:rPr>
        <w:t>s</w:t>
      </w:r>
      <w:r w:rsidRPr="00057CDA">
        <w:rPr>
          <w:rFonts w:ascii="Century Gothic" w:eastAsia="Arial Unicode MS" w:hAnsi="Century Gothic" w:cs="Arial"/>
          <w:sz w:val="18"/>
          <w:szCs w:val="18"/>
        </w:rPr>
        <w:t xml:space="preserve"> will be </w:t>
      </w:r>
      <w:r w:rsidR="00057CDA">
        <w:rPr>
          <w:rFonts w:ascii="Century Gothic" w:eastAsia="Arial Unicode MS" w:hAnsi="Century Gothic" w:cs="Arial"/>
          <w:sz w:val="18"/>
          <w:szCs w:val="18"/>
        </w:rPr>
        <w:t>assessed with a rubric shared across all sections</w:t>
      </w:r>
      <w:r w:rsidR="00057CDA" w:rsidRPr="00057CDA">
        <w:rPr>
          <w:rFonts w:ascii="Century Gothic" w:eastAsia="Arial Unicode MS" w:hAnsi="Century Gothic" w:cs="Arial"/>
          <w:b/>
          <w:sz w:val="20"/>
          <w:szCs w:val="20"/>
        </w:rPr>
        <w:t xml:space="preserve"> </w:t>
      </w:r>
    </w:p>
    <w:p w:rsidR="004F6037" w:rsidRPr="00057CDA" w:rsidRDefault="004F6037" w:rsidP="00057CDA">
      <w:pPr>
        <w:spacing w:after="0" w:line="240" w:lineRule="auto"/>
        <w:rPr>
          <w:rFonts w:ascii="Century Gothic" w:hAnsi="Century Gothic"/>
          <w:sz w:val="18"/>
          <w:szCs w:val="18"/>
        </w:rPr>
      </w:pPr>
      <w:r w:rsidRPr="00057CDA">
        <w:rPr>
          <w:rFonts w:ascii="Century Gothic" w:eastAsia="Arial Unicode MS" w:hAnsi="Century Gothic" w:cs="Arial"/>
          <w:b/>
          <w:sz w:val="20"/>
          <w:szCs w:val="20"/>
        </w:rPr>
        <w:t>Other graded work, and each section’s grade distributions, are at the instructor’s discretion.</w:t>
      </w:r>
      <w:r w:rsidRPr="00057CDA">
        <w:rPr>
          <w:rFonts w:ascii="Century Gothic" w:eastAsia="Arial Unicode MS" w:hAnsi="Century Gothic" w:cs="Arial"/>
          <w:sz w:val="18"/>
          <w:szCs w:val="18"/>
        </w:rPr>
        <w:t xml:space="preserve"> </w:t>
      </w:r>
    </w:p>
    <w:p w:rsidR="0018541E" w:rsidRDefault="0018541E" w:rsidP="002D3607">
      <w:pPr>
        <w:spacing w:after="0" w:line="240" w:lineRule="auto"/>
        <w:rPr>
          <w:rFonts w:ascii="Century Gothic" w:eastAsia="Arial Unicode MS" w:hAnsi="Century Gothic" w:cs="Arial"/>
          <w:b/>
          <w:sz w:val="20"/>
          <w:szCs w:val="20"/>
        </w:rPr>
      </w:pPr>
    </w:p>
    <w:p w:rsidR="002D3607" w:rsidRPr="0023170D" w:rsidRDefault="002D3607" w:rsidP="00150D84">
      <w:pPr>
        <w:spacing w:after="0" w:line="240" w:lineRule="auto"/>
        <w:rPr>
          <w:rFonts w:ascii="Century Gothic" w:hAnsi="Century Gothic"/>
          <w:b/>
          <w:sz w:val="20"/>
          <w:szCs w:val="20"/>
        </w:rPr>
      </w:pPr>
      <w:r w:rsidRPr="0023170D">
        <w:rPr>
          <w:rFonts w:ascii="Century Gothic" w:hAnsi="Century Gothic"/>
          <w:b/>
          <w:sz w:val="20"/>
          <w:szCs w:val="20"/>
        </w:rPr>
        <w:t xml:space="preserve">Grading Scale: </w:t>
      </w:r>
      <w:r w:rsidRPr="0023170D">
        <w:rPr>
          <w:rFonts w:ascii="Century Gothic" w:hAnsi="Century Gothic"/>
          <w:b/>
          <w:sz w:val="20"/>
          <w:szCs w:val="20"/>
        </w:rPr>
        <w:tab/>
      </w:r>
    </w:p>
    <w:p w:rsidR="002D3607" w:rsidRPr="0023170D" w:rsidRDefault="002D3607" w:rsidP="002D3607">
      <w:pPr>
        <w:spacing w:after="0" w:line="240" w:lineRule="auto"/>
        <w:ind w:left="720"/>
        <w:rPr>
          <w:rFonts w:ascii="Century Gothic" w:hAnsi="Century Gothic"/>
          <w:i/>
          <w:sz w:val="18"/>
          <w:szCs w:val="18"/>
        </w:rPr>
      </w:pPr>
      <w:r w:rsidRPr="0023170D">
        <w:rPr>
          <w:rFonts w:ascii="Century Gothic" w:hAnsi="Century Gothic"/>
          <w:i/>
          <w:sz w:val="18"/>
          <w:szCs w:val="18"/>
        </w:rPr>
        <w:t>A  100-9</w:t>
      </w:r>
      <w:r w:rsidR="0018541E">
        <w:rPr>
          <w:rFonts w:ascii="Century Gothic" w:hAnsi="Century Gothic"/>
          <w:i/>
          <w:sz w:val="18"/>
          <w:szCs w:val="18"/>
        </w:rPr>
        <w:t xml:space="preserve">3  *  </w:t>
      </w:r>
      <w:r w:rsidRPr="0023170D">
        <w:rPr>
          <w:rFonts w:ascii="Century Gothic" w:hAnsi="Century Gothic"/>
          <w:i/>
          <w:sz w:val="18"/>
          <w:szCs w:val="18"/>
        </w:rPr>
        <w:t>A- 9</w:t>
      </w:r>
      <w:r w:rsidR="0018541E">
        <w:rPr>
          <w:rFonts w:ascii="Century Gothic" w:hAnsi="Century Gothic"/>
          <w:i/>
          <w:sz w:val="18"/>
          <w:szCs w:val="18"/>
        </w:rPr>
        <w:t>2.4</w:t>
      </w:r>
      <w:r w:rsidRPr="0023170D">
        <w:rPr>
          <w:rFonts w:ascii="Century Gothic" w:hAnsi="Century Gothic"/>
          <w:i/>
          <w:sz w:val="18"/>
          <w:szCs w:val="18"/>
        </w:rPr>
        <w:t>-90</w:t>
      </w:r>
      <w:r w:rsidR="0018541E">
        <w:rPr>
          <w:rFonts w:ascii="Century Gothic" w:hAnsi="Century Gothic"/>
          <w:i/>
          <w:sz w:val="18"/>
          <w:szCs w:val="18"/>
        </w:rPr>
        <w:t xml:space="preserve">  *  </w:t>
      </w:r>
      <w:r w:rsidRPr="0023170D">
        <w:rPr>
          <w:rFonts w:ascii="Century Gothic" w:hAnsi="Century Gothic"/>
          <w:i/>
          <w:sz w:val="18"/>
          <w:szCs w:val="18"/>
        </w:rPr>
        <w:t>B+ 89</w:t>
      </w:r>
      <w:r w:rsidR="0018541E">
        <w:rPr>
          <w:rFonts w:ascii="Century Gothic" w:hAnsi="Century Gothic"/>
          <w:i/>
          <w:sz w:val="18"/>
          <w:szCs w:val="18"/>
        </w:rPr>
        <w:t>.4</w:t>
      </w:r>
      <w:r w:rsidRPr="0023170D">
        <w:rPr>
          <w:rFonts w:ascii="Century Gothic" w:hAnsi="Century Gothic"/>
          <w:i/>
          <w:sz w:val="18"/>
          <w:szCs w:val="18"/>
        </w:rPr>
        <w:t>-87</w:t>
      </w:r>
      <w:r w:rsidR="0018541E">
        <w:rPr>
          <w:rFonts w:ascii="Century Gothic" w:hAnsi="Century Gothic"/>
          <w:i/>
          <w:sz w:val="18"/>
          <w:szCs w:val="18"/>
        </w:rPr>
        <w:t xml:space="preserve">  *  </w:t>
      </w:r>
      <w:r w:rsidRPr="0023170D">
        <w:rPr>
          <w:rFonts w:ascii="Century Gothic" w:hAnsi="Century Gothic"/>
          <w:i/>
          <w:sz w:val="18"/>
          <w:szCs w:val="18"/>
        </w:rPr>
        <w:t>B  86</w:t>
      </w:r>
      <w:r w:rsidR="0018541E">
        <w:rPr>
          <w:rFonts w:ascii="Century Gothic" w:hAnsi="Century Gothic"/>
          <w:i/>
          <w:sz w:val="18"/>
          <w:szCs w:val="18"/>
        </w:rPr>
        <w:t>.4</w:t>
      </w:r>
      <w:r w:rsidRPr="0023170D">
        <w:rPr>
          <w:rFonts w:ascii="Century Gothic" w:hAnsi="Century Gothic"/>
          <w:i/>
          <w:sz w:val="18"/>
          <w:szCs w:val="18"/>
        </w:rPr>
        <w:t>-8</w:t>
      </w:r>
      <w:r w:rsidR="0018541E">
        <w:rPr>
          <w:rFonts w:ascii="Century Gothic" w:hAnsi="Century Gothic"/>
          <w:i/>
          <w:sz w:val="18"/>
          <w:szCs w:val="18"/>
        </w:rPr>
        <w:t xml:space="preserve">3  *  </w:t>
      </w:r>
      <w:r w:rsidRPr="0023170D">
        <w:rPr>
          <w:rFonts w:ascii="Century Gothic" w:hAnsi="Century Gothic"/>
          <w:i/>
          <w:sz w:val="18"/>
          <w:szCs w:val="18"/>
        </w:rPr>
        <w:t>B- 8</w:t>
      </w:r>
      <w:r w:rsidR="0018541E">
        <w:rPr>
          <w:rFonts w:ascii="Century Gothic" w:hAnsi="Century Gothic"/>
          <w:i/>
          <w:sz w:val="18"/>
          <w:szCs w:val="18"/>
        </w:rPr>
        <w:t xml:space="preserve">2.4- 80  *  </w:t>
      </w:r>
      <w:r w:rsidRPr="0023170D">
        <w:rPr>
          <w:rFonts w:ascii="Century Gothic" w:hAnsi="Century Gothic"/>
          <w:i/>
          <w:sz w:val="18"/>
          <w:szCs w:val="18"/>
        </w:rPr>
        <w:t>C+ 79</w:t>
      </w:r>
      <w:r w:rsidR="0018541E">
        <w:rPr>
          <w:rFonts w:ascii="Century Gothic" w:hAnsi="Century Gothic"/>
          <w:i/>
          <w:sz w:val="18"/>
          <w:szCs w:val="18"/>
        </w:rPr>
        <w:t>.4</w:t>
      </w:r>
      <w:r w:rsidRPr="0023170D">
        <w:rPr>
          <w:rFonts w:ascii="Century Gothic" w:hAnsi="Century Gothic"/>
          <w:i/>
          <w:sz w:val="18"/>
          <w:szCs w:val="18"/>
        </w:rPr>
        <w:t>-77</w:t>
      </w:r>
      <w:r w:rsidR="0018541E">
        <w:rPr>
          <w:rFonts w:ascii="Century Gothic" w:hAnsi="Century Gothic"/>
          <w:i/>
          <w:sz w:val="18"/>
          <w:szCs w:val="18"/>
        </w:rPr>
        <w:t xml:space="preserve">  *  </w:t>
      </w:r>
      <w:r w:rsidRPr="0023170D">
        <w:rPr>
          <w:rFonts w:ascii="Century Gothic" w:hAnsi="Century Gothic"/>
          <w:i/>
          <w:sz w:val="18"/>
          <w:szCs w:val="18"/>
        </w:rPr>
        <w:t>C  76</w:t>
      </w:r>
      <w:r w:rsidR="0018541E">
        <w:rPr>
          <w:rFonts w:ascii="Century Gothic" w:hAnsi="Century Gothic"/>
          <w:i/>
          <w:sz w:val="18"/>
          <w:szCs w:val="18"/>
        </w:rPr>
        <w:t>.4-73  *  C- 72.4</w:t>
      </w:r>
      <w:r w:rsidRPr="0023170D">
        <w:rPr>
          <w:rFonts w:ascii="Century Gothic" w:hAnsi="Century Gothic"/>
          <w:i/>
          <w:sz w:val="18"/>
          <w:szCs w:val="18"/>
        </w:rPr>
        <w:t>-70</w:t>
      </w:r>
    </w:p>
    <w:p w:rsidR="002D3607" w:rsidRPr="0023170D" w:rsidRDefault="002D3607" w:rsidP="002D3607">
      <w:pPr>
        <w:spacing w:after="0" w:line="240" w:lineRule="auto"/>
        <w:ind w:left="720"/>
        <w:rPr>
          <w:rFonts w:ascii="Century Gothic" w:hAnsi="Century Gothic"/>
          <w:i/>
          <w:sz w:val="18"/>
          <w:szCs w:val="18"/>
        </w:rPr>
      </w:pPr>
      <w:r w:rsidRPr="0023170D">
        <w:rPr>
          <w:rFonts w:ascii="Century Gothic" w:hAnsi="Century Gothic"/>
          <w:i/>
          <w:sz w:val="18"/>
          <w:szCs w:val="18"/>
        </w:rPr>
        <w:t>D+ 69</w:t>
      </w:r>
      <w:r w:rsidR="0018541E">
        <w:rPr>
          <w:rFonts w:ascii="Century Gothic" w:hAnsi="Century Gothic"/>
          <w:i/>
          <w:sz w:val="18"/>
          <w:szCs w:val="18"/>
        </w:rPr>
        <w:t>.4</w:t>
      </w:r>
      <w:r w:rsidRPr="0023170D">
        <w:rPr>
          <w:rFonts w:ascii="Century Gothic" w:hAnsi="Century Gothic"/>
          <w:i/>
          <w:sz w:val="18"/>
          <w:szCs w:val="18"/>
        </w:rPr>
        <w:t>-67</w:t>
      </w:r>
      <w:r w:rsidR="0018541E">
        <w:rPr>
          <w:rFonts w:ascii="Century Gothic" w:hAnsi="Century Gothic"/>
          <w:i/>
          <w:sz w:val="18"/>
          <w:szCs w:val="18"/>
        </w:rPr>
        <w:t xml:space="preserve">  *  </w:t>
      </w:r>
      <w:r w:rsidRPr="0023170D">
        <w:rPr>
          <w:rFonts w:ascii="Century Gothic" w:hAnsi="Century Gothic"/>
          <w:i/>
          <w:sz w:val="18"/>
          <w:szCs w:val="18"/>
        </w:rPr>
        <w:t>D  66</w:t>
      </w:r>
      <w:r w:rsidR="0018541E">
        <w:rPr>
          <w:rFonts w:ascii="Century Gothic" w:hAnsi="Century Gothic"/>
          <w:i/>
          <w:sz w:val="18"/>
          <w:szCs w:val="18"/>
        </w:rPr>
        <w:t>.4</w:t>
      </w:r>
      <w:r w:rsidRPr="0023170D">
        <w:rPr>
          <w:rFonts w:ascii="Century Gothic" w:hAnsi="Century Gothic"/>
          <w:i/>
          <w:sz w:val="18"/>
          <w:szCs w:val="18"/>
        </w:rPr>
        <w:t>-60</w:t>
      </w:r>
      <w:r w:rsidR="0018541E">
        <w:rPr>
          <w:rFonts w:ascii="Century Gothic" w:hAnsi="Century Gothic"/>
          <w:i/>
          <w:sz w:val="18"/>
          <w:szCs w:val="18"/>
        </w:rPr>
        <w:t xml:space="preserve">  *  </w:t>
      </w:r>
      <w:r w:rsidRPr="0023170D">
        <w:rPr>
          <w:rFonts w:ascii="Century Gothic" w:hAnsi="Century Gothic"/>
          <w:i/>
          <w:sz w:val="18"/>
          <w:szCs w:val="18"/>
        </w:rPr>
        <w:t xml:space="preserve">  59</w:t>
      </w:r>
      <w:r w:rsidR="0018541E">
        <w:rPr>
          <w:rFonts w:ascii="Century Gothic" w:hAnsi="Century Gothic"/>
          <w:i/>
          <w:sz w:val="18"/>
          <w:szCs w:val="18"/>
        </w:rPr>
        <w:t>.4</w:t>
      </w:r>
      <w:r w:rsidRPr="0023170D">
        <w:rPr>
          <w:rFonts w:ascii="Century Gothic" w:hAnsi="Century Gothic"/>
          <w:i/>
          <w:sz w:val="18"/>
          <w:szCs w:val="18"/>
        </w:rPr>
        <w:t xml:space="preserve"> and below </w:t>
      </w:r>
      <w:r w:rsidR="0018541E">
        <w:rPr>
          <w:rFonts w:ascii="Century Gothic" w:hAnsi="Century Gothic"/>
          <w:i/>
          <w:sz w:val="18"/>
          <w:szCs w:val="18"/>
        </w:rPr>
        <w:t>(</w:t>
      </w:r>
      <w:r w:rsidRPr="0023170D">
        <w:rPr>
          <w:rFonts w:ascii="Century Gothic" w:hAnsi="Century Gothic"/>
          <w:i/>
          <w:sz w:val="18"/>
          <w:szCs w:val="18"/>
        </w:rPr>
        <w:t>Points rounded up from .5  to the nearest whole number</w:t>
      </w:r>
      <w:r w:rsidR="0018541E">
        <w:rPr>
          <w:rFonts w:ascii="Century Gothic" w:hAnsi="Century Gothic"/>
          <w:i/>
          <w:sz w:val="18"/>
          <w:szCs w:val="18"/>
        </w:rPr>
        <w:t>)</w:t>
      </w:r>
    </w:p>
    <w:p w:rsidR="00740BDF" w:rsidRDefault="00740BDF">
      <w:pPr>
        <w:spacing w:after="0" w:line="240" w:lineRule="auto"/>
        <w:rPr>
          <w:rFonts w:ascii="Century Gothic" w:hAnsi="Century Gothic"/>
          <w:i/>
          <w:sz w:val="20"/>
          <w:szCs w:val="20"/>
        </w:rPr>
      </w:pPr>
    </w:p>
    <w:p w:rsidR="00740BDF" w:rsidRPr="0018541E" w:rsidRDefault="0018541E">
      <w:pPr>
        <w:spacing w:after="0" w:line="240" w:lineRule="auto"/>
        <w:rPr>
          <w:rFonts w:ascii="Century Gothic" w:hAnsi="Century Gothic"/>
          <w:b/>
          <w:i/>
          <w:sz w:val="20"/>
          <w:szCs w:val="20"/>
        </w:rPr>
      </w:pPr>
      <w:r w:rsidRPr="0018541E">
        <w:rPr>
          <w:rFonts w:ascii="Century Gothic" w:hAnsi="Century Gothic"/>
          <w:b/>
          <w:i/>
          <w:sz w:val="20"/>
          <w:szCs w:val="20"/>
        </w:rPr>
        <w:t>DAY TO DAY PLAN</w:t>
      </w:r>
      <w:r w:rsidR="00C2379C">
        <w:rPr>
          <w:rFonts w:ascii="Century Gothic" w:hAnsi="Century Gothic"/>
          <w:b/>
          <w:i/>
          <w:sz w:val="20"/>
          <w:szCs w:val="20"/>
        </w:rPr>
        <w:t xml:space="preserve"> </w:t>
      </w:r>
    </w:p>
    <w:p w:rsidR="0018541E" w:rsidRDefault="0018541E" w:rsidP="0018541E">
      <w:pPr>
        <w:spacing w:after="0" w:line="240" w:lineRule="auto"/>
        <w:rPr>
          <w:rFonts w:ascii="Century Gothic" w:hAnsi="Century Gothic"/>
          <w:i/>
          <w:sz w:val="20"/>
          <w:szCs w:val="20"/>
        </w:rPr>
      </w:pPr>
    </w:p>
    <w:p w:rsidR="0018541E" w:rsidRDefault="0018541E" w:rsidP="0018541E">
      <w:pPr>
        <w:spacing w:after="0" w:line="240" w:lineRule="auto"/>
        <w:rPr>
          <w:rFonts w:ascii="Century Gothic" w:hAnsi="Century Gothic"/>
          <w:i/>
          <w:sz w:val="20"/>
          <w:szCs w:val="20"/>
        </w:rPr>
      </w:pPr>
      <w:r>
        <w:rPr>
          <w:rFonts w:ascii="Century Gothic" w:hAnsi="Century Gothic"/>
          <w:i/>
          <w:sz w:val="20"/>
          <w:szCs w:val="20"/>
        </w:rPr>
        <w:t>Note: the work listed on any given day should be read BEFORE COMING TO CLASS on that day.</w:t>
      </w:r>
    </w:p>
    <w:p w:rsidR="0018541E" w:rsidRDefault="0018541E" w:rsidP="0018541E">
      <w:pPr>
        <w:spacing w:after="0" w:line="240" w:lineRule="auto"/>
        <w:rPr>
          <w:rFonts w:ascii="Century Gothic" w:hAnsi="Century Gothic"/>
          <w:i/>
          <w:sz w:val="20"/>
          <w:szCs w:val="20"/>
        </w:rPr>
      </w:pPr>
    </w:p>
    <w:tbl>
      <w:tblPr>
        <w:tblW w:w="1074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27"/>
        <w:gridCol w:w="5420"/>
      </w:tblGrid>
      <w:tr w:rsidR="0018541E" w:rsidRPr="005A441E" w:rsidTr="00C47B28">
        <w:trPr>
          <w:trHeight w:val="980"/>
        </w:trPr>
        <w:tc>
          <w:tcPr>
            <w:tcW w:w="5327" w:type="dxa"/>
            <w:shd w:val="clear" w:color="auto" w:fill="FFFFFF" w:themeFill="background1"/>
          </w:tcPr>
          <w:p w:rsidR="0018541E" w:rsidRPr="005A441E" w:rsidRDefault="0018541E" w:rsidP="00C47B28">
            <w:pPr>
              <w:shd w:val="clear" w:color="auto" w:fill="FFFFFF" w:themeFill="background1"/>
              <w:spacing w:after="0" w:line="240" w:lineRule="auto"/>
              <w:rPr>
                <w:rFonts w:ascii="Century Gothic" w:hAnsi="Century Gothic"/>
                <w:i/>
                <w:sz w:val="18"/>
                <w:szCs w:val="18"/>
              </w:rPr>
            </w:pPr>
            <w:r w:rsidRPr="005A441E">
              <w:rPr>
                <w:rFonts w:ascii="Century Gothic" w:hAnsi="Century Gothic"/>
                <w:b/>
                <w:i/>
                <w:sz w:val="18"/>
                <w:szCs w:val="18"/>
              </w:rPr>
              <w:t>WEEK ONE: INTRODUCTION TO COURSE</w:t>
            </w:r>
          </w:p>
          <w:p w:rsidR="0018541E" w:rsidRDefault="0018541E" w:rsidP="00C47B28">
            <w:pPr>
              <w:shd w:val="clear" w:color="auto" w:fill="FFFFFF" w:themeFill="background1"/>
              <w:spacing w:after="0" w:line="240" w:lineRule="auto"/>
              <w:rPr>
                <w:rFonts w:ascii="Century Gothic" w:hAnsi="Century Gothic"/>
                <w:i/>
                <w:sz w:val="10"/>
                <w:szCs w:val="10"/>
              </w:rPr>
            </w:pPr>
          </w:p>
          <w:p w:rsidR="00C47B28" w:rsidRDefault="00C47B28" w:rsidP="00C47B28">
            <w:pPr>
              <w:shd w:val="clear" w:color="auto" w:fill="FFFFFF" w:themeFill="background1"/>
              <w:spacing w:after="0" w:line="240" w:lineRule="auto"/>
              <w:rPr>
                <w:rFonts w:ascii="Century Gothic" w:hAnsi="Century Gothic"/>
                <w:i/>
                <w:sz w:val="18"/>
                <w:szCs w:val="18"/>
              </w:rPr>
            </w:pPr>
            <w:r w:rsidRPr="001E4FFC">
              <w:rPr>
                <w:rFonts w:ascii="Century Gothic" w:hAnsi="Century Gothic"/>
                <w:i/>
                <w:sz w:val="18"/>
                <w:szCs w:val="18"/>
                <w:highlight w:val="yellow"/>
              </w:rPr>
              <w:t>PRETEST</w:t>
            </w:r>
          </w:p>
          <w:p w:rsidR="00C47B28" w:rsidRDefault="00C47B28" w:rsidP="00C47B28">
            <w:pPr>
              <w:shd w:val="clear" w:color="auto" w:fill="FFFFFF" w:themeFill="background1"/>
              <w:spacing w:after="0" w:line="240" w:lineRule="auto"/>
              <w:rPr>
                <w:rFonts w:ascii="Century Gothic" w:hAnsi="Century Gothic"/>
                <w:i/>
                <w:sz w:val="18"/>
                <w:szCs w:val="18"/>
              </w:rPr>
            </w:pPr>
          </w:p>
          <w:p w:rsidR="0018541E" w:rsidRPr="005A441E" w:rsidRDefault="0018541E" w:rsidP="00C47B28">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Welcome, introduction to the syllabus, and introduction to reading i</w:t>
            </w:r>
            <w:r w:rsidR="005A441E">
              <w:rPr>
                <w:rFonts w:ascii="Century Gothic" w:hAnsi="Century Gothic"/>
                <w:i/>
                <w:sz w:val="18"/>
                <w:szCs w:val="18"/>
              </w:rPr>
              <w:t>nterpretively: focus on details</w:t>
            </w:r>
          </w:p>
          <w:p w:rsidR="0018541E" w:rsidRPr="005A441E" w:rsidRDefault="005A441E"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 xml:space="preserve"> </w:t>
            </w:r>
          </w:p>
        </w:tc>
        <w:tc>
          <w:tcPr>
            <w:tcW w:w="5420" w:type="dxa"/>
            <w:shd w:val="clear" w:color="auto" w:fill="auto"/>
          </w:tcPr>
          <w:p w:rsidR="0018541E" w:rsidRPr="005A441E" w:rsidRDefault="006D0F70" w:rsidP="00C47B28">
            <w:pPr>
              <w:shd w:val="clear" w:color="auto" w:fill="FFFFFF" w:themeFill="background1"/>
              <w:spacing w:after="0" w:line="240" w:lineRule="auto"/>
              <w:rPr>
                <w:rFonts w:ascii="Century Gothic" w:hAnsi="Century Gothic"/>
                <w:i/>
                <w:sz w:val="18"/>
                <w:szCs w:val="18"/>
              </w:rPr>
            </w:pPr>
            <w:r w:rsidRPr="006D0F70">
              <w:rPr>
                <w:rFonts w:ascii="Century Gothic" w:hAnsi="Century Gothic"/>
                <w:b/>
                <w:i/>
                <w:sz w:val="18"/>
                <w:szCs w:val="18"/>
              </w:rPr>
              <w:t>INTRODUCTION TO FICTION</w:t>
            </w:r>
          </w:p>
          <w:p w:rsidR="0018541E" w:rsidRPr="005A441E" w:rsidRDefault="0018541E" w:rsidP="00C47B28">
            <w:pPr>
              <w:shd w:val="clear" w:color="auto" w:fill="FFFFFF" w:themeFill="background1"/>
              <w:spacing w:after="0" w:line="240" w:lineRule="auto"/>
              <w:rPr>
                <w:rFonts w:ascii="Century Gothic" w:hAnsi="Century Gothic"/>
                <w:i/>
                <w:sz w:val="10"/>
                <w:szCs w:val="10"/>
              </w:rPr>
            </w:pPr>
          </w:p>
          <w:p w:rsidR="0018541E" w:rsidRDefault="005A441E"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The formal elements of fiction: POV, plot, setting, character, and theme.</w:t>
            </w:r>
          </w:p>
          <w:p w:rsidR="001E4FFC" w:rsidRPr="005A441E" w:rsidRDefault="001E4FFC" w:rsidP="001E4FFC">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 xml:space="preserve">George Saunders “Sticks” </w:t>
            </w:r>
          </w:p>
          <w:p w:rsidR="001E4FFC" w:rsidRDefault="001E4FFC" w:rsidP="001E4FFC">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Les</w:t>
            </w:r>
            <w:r>
              <w:rPr>
                <w:rFonts w:ascii="Century Gothic" w:hAnsi="Century Gothic"/>
                <w:i/>
                <w:sz w:val="18"/>
                <w:szCs w:val="18"/>
              </w:rPr>
              <w:t xml:space="preserve">lie Norris “Blackberries” </w:t>
            </w:r>
          </w:p>
          <w:p w:rsidR="005A441E" w:rsidRDefault="005A441E" w:rsidP="001E4FFC">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 xml:space="preserve">Ellen </w:t>
            </w:r>
            <w:proofErr w:type="spellStart"/>
            <w:r>
              <w:rPr>
                <w:rFonts w:ascii="Century Gothic" w:hAnsi="Century Gothic"/>
                <w:i/>
                <w:sz w:val="18"/>
                <w:szCs w:val="18"/>
              </w:rPr>
              <w:t>Hunnicutt</w:t>
            </w:r>
            <w:proofErr w:type="spellEnd"/>
            <w:r>
              <w:rPr>
                <w:rFonts w:ascii="Century Gothic" w:hAnsi="Century Gothic"/>
                <w:i/>
                <w:sz w:val="18"/>
                <w:szCs w:val="18"/>
              </w:rPr>
              <w:t>, “Blackberries”</w:t>
            </w:r>
          </w:p>
          <w:p w:rsidR="0018541E" w:rsidRPr="005A441E" w:rsidRDefault="005A441E"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Alice Walker’s “Everyday Use</w:t>
            </w:r>
          </w:p>
        </w:tc>
      </w:tr>
      <w:tr w:rsidR="005A441E" w:rsidRPr="005A441E" w:rsidTr="00C47B28">
        <w:trPr>
          <w:trHeight w:val="883"/>
        </w:trPr>
        <w:tc>
          <w:tcPr>
            <w:tcW w:w="10747" w:type="dxa"/>
            <w:gridSpan w:val="2"/>
            <w:shd w:val="clear" w:color="auto" w:fill="FFFFFF" w:themeFill="background1"/>
          </w:tcPr>
          <w:p w:rsidR="005A441E" w:rsidRPr="005A441E" w:rsidRDefault="005A441E" w:rsidP="00C47B28">
            <w:pPr>
              <w:shd w:val="clear" w:color="auto" w:fill="FFFFFF" w:themeFill="background1"/>
              <w:spacing w:after="0" w:line="240" w:lineRule="auto"/>
              <w:rPr>
                <w:rFonts w:ascii="Century Gothic" w:hAnsi="Century Gothic"/>
                <w:b/>
                <w:i/>
                <w:sz w:val="18"/>
                <w:szCs w:val="18"/>
              </w:rPr>
            </w:pPr>
            <w:r w:rsidRPr="005A441E">
              <w:rPr>
                <w:rFonts w:ascii="Century Gothic" w:hAnsi="Century Gothic"/>
                <w:b/>
                <w:i/>
                <w:sz w:val="18"/>
                <w:szCs w:val="18"/>
              </w:rPr>
              <w:t>WEEK TWO: SHORT FICTION, themes of youth</w:t>
            </w:r>
          </w:p>
          <w:p w:rsidR="005A441E" w:rsidRPr="005A441E" w:rsidRDefault="005A441E" w:rsidP="00C47B28">
            <w:pPr>
              <w:shd w:val="clear" w:color="auto" w:fill="FFFFFF" w:themeFill="background1"/>
              <w:spacing w:after="0" w:line="240" w:lineRule="auto"/>
              <w:rPr>
                <w:rFonts w:ascii="Century Gothic" w:hAnsi="Century Gothic"/>
                <w:b/>
                <w:i/>
                <w:sz w:val="10"/>
                <w:szCs w:val="10"/>
              </w:rPr>
            </w:pPr>
          </w:p>
          <w:p w:rsidR="005A441E" w:rsidRDefault="005A441E"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 xml:space="preserve">Amy Tan “Two Kinds” </w:t>
            </w:r>
          </w:p>
          <w:p w:rsidR="005A441E" w:rsidRPr="005A441E" w:rsidRDefault="005A441E"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James Joyce, “</w:t>
            </w:r>
            <w:proofErr w:type="spellStart"/>
            <w:r>
              <w:rPr>
                <w:rFonts w:ascii="Century Gothic" w:hAnsi="Century Gothic"/>
                <w:i/>
                <w:sz w:val="18"/>
                <w:szCs w:val="18"/>
              </w:rPr>
              <w:t>Araby</w:t>
            </w:r>
            <w:proofErr w:type="spellEnd"/>
            <w:r>
              <w:rPr>
                <w:rFonts w:ascii="Century Gothic" w:hAnsi="Century Gothic"/>
                <w:i/>
                <w:sz w:val="18"/>
                <w:szCs w:val="18"/>
              </w:rPr>
              <w:t>”</w:t>
            </w:r>
          </w:p>
          <w:p w:rsidR="005A441E" w:rsidRPr="005A441E" w:rsidRDefault="005A441E" w:rsidP="005A441E">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Danielle Evans, “Virgins”</w:t>
            </w:r>
          </w:p>
        </w:tc>
      </w:tr>
      <w:tr w:rsidR="005A441E" w:rsidRPr="005A441E" w:rsidTr="00C47B28">
        <w:trPr>
          <w:trHeight w:val="737"/>
        </w:trPr>
        <w:tc>
          <w:tcPr>
            <w:tcW w:w="10747" w:type="dxa"/>
            <w:gridSpan w:val="2"/>
            <w:shd w:val="clear" w:color="auto" w:fill="FFFFFF" w:themeFill="background1"/>
          </w:tcPr>
          <w:p w:rsidR="005A441E" w:rsidRPr="005A441E" w:rsidRDefault="005A441E" w:rsidP="00C47B28">
            <w:pPr>
              <w:shd w:val="clear" w:color="auto" w:fill="FFFFFF" w:themeFill="background1"/>
              <w:spacing w:after="0" w:line="240" w:lineRule="auto"/>
              <w:rPr>
                <w:rFonts w:ascii="Century Gothic" w:hAnsi="Century Gothic"/>
                <w:b/>
                <w:i/>
                <w:sz w:val="18"/>
                <w:szCs w:val="18"/>
              </w:rPr>
            </w:pPr>
            <w:r w:rsidRPr="005A441E">
              <w:rPr>
                <w:rFonts w:ascii="Century Gothic" w:hAnsi="Century Gothic"/>
                <w:b/>
                <w:i/>
                <w:sz w:val="18"/>
                <w:szCs w:val="18"/>
              </w:rPr>
              <w:t>WEEK THREE: LONGER FICTION</w:t>
            </w:r>
            <w:r>
              <w:rPr>
                <w:rFonts w:ascii="Century Gothic" w:hAnsi="Century Gothic"/>
                <w:b/>
                <w:i/>
                <w:sz w:val="18"/>
                <w:szCs w:val="18"/>
              </w:rPr>
              <w:t>, youth and adolescence</w:t>
            </w:r>
          </w:p>
          <w:p w:rsidR="005A441E" w:rsidRPr="005A441E" w:rsidRDefault="005A441E" w:rsidP="00C47B28">
            <w:pPr>
              <w:shd w:val="clear" w:color="auto" w:fill="FFFFFF" w:themeFill="background1"/>
              <w:spacing w:after="0" w:line="240" w:lineRule="auto"/>
              <w:rPr>
                <w:rFonts w:ascii="Century Gothic" w:hAnsi="Century Gothic"/>
                <w:i/>
                <w:sz w:val="10"/>
                <w:szCs w:val="10"/>
              </w:rPr>
            </w:pPr>
          </w:p>
          <w:p w:rsidR="005A441E" w:rsidRPr="005A441E" w:rsidRDefault="005A441E" w:rsidP="00C04EB3">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 xml:space="preserve">Kevin </w:t>
            </w:r>
            <w:proofErr w:type="spellStart"/>
            <w:r w:rsidRPr="005A441E">
              <w:rPr>
                <w:rFonts w:ascii="Century Gothic" w:hAnsi="Century Gothic"/>
                <w:i/>
                <w:sz w:val="18"/>
                <w:szCs w:val="18"/>
              </w:rPr>
              <w:t>Brockmeier</w:t>
            </w:r>
            <w:proofErr w:type="spellEnd"/>
            <w:r w:rsidR="001E4FFC">
              <w:rPr>
                <w:rFonts w:ascii="Century Gothic" w:hAnsi="Century Gothic"/>
                <w:i/>
                <w:sz w:val="18"/>
                <w:szCs w:val="18"/>
              </w:rPr>
              <w:t>,</w:t>
            </w:r>
            <w:r w:rsidRPr="005A441E">
              <w:rPr>
                <w:rFonts w:ascii="Century Gothic" w:hAnsi="Century Gothic"/>
                <w:i/>
                <w:sz w:val="18"/>
                <w:szCs w:val="18"/>
              </w:rPr>
              <w:t xml:space="preserve"> “Andrea is Changing</w:t>
            </w:r>
            <w:r>
              <w:rPr>
                <w:rFonts w:ascii="Century Gothic" w:hAnsi="Century Gothic"/>
                <w:i/>
                <w:sz w:val="18"/>
                <w:szCs w:val="18"/>
              </w:rPr>
              <w:t xml:space="preserve"> Her Name”</w:t>
            </w:r>
          </w:p>
          <w:p w:rsidR="005A441E" w:rsidRPr="005A441E" w:rsidRDefault="005A441E" w:rsidP="001E4FFC">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Mark Haddon</w:t>
            </w:r>
            <w:r w:rsidR="001E4FFC">
              <w:rPr>
                <w:rFonts w:ascii="Century Gothic" w:hAnsi="Century Gothic"/>
                <w:i/>
                <w:sz w:val="18"/>
                <w:szCs w:val="18"/>
              </w:rPr>
              <w:t>,</w:t>
            </w:r>
            <w:r w:rsidRPr="005A441E">
              <w:rPr>
                <w:rFonts w:ascii="Century Gothic" w:hAnsi="Century Gothic"/>
                <w:i/>
                <w:sz w:val="18"/>
                <w:szCs w:val="18"/>
              </w:rPr>
              <w:t xml:space="preserve"> </w:t>
            </w:r>
            <w:r w:rsidRPr="005A441E">
              <w:rPr>
                <w:rFonts w:ascii="Century Gothic" w:hAnsi="Century Gothic"/>
                <w:i/>
                <w:sz w:val="18"/>
                <w:szCs w:val="18"/>
                <w:u w:val="single"/>
              </w:rPr>
              <w:t>The Curious Incident of the Dog in the Nighttime</w:t>
            </w:r>
            <w:r w:rsidRPr="005A441E">
              <w:rPr>
                <w:rFonts w:ascii="Century Gothic" w:hAnsi="Century Gothic"/>
                <w:i/>
                <w:sz w:val="18"/>
                <w:szCs w:val="18"/>
              </w:rPr>
              <w:t xml:space="preserve"> (to p. 90)</w:t>
            </w:r>
          </w:p>
        </w:tc>
      </w:tr>
      <w:tr w:rsidR="006D0F70" w:rsidRPr="005A441E" w:rsidTr="00C47B28">
        <w:trPr>
          <w:trHeight w:val="530"/>
        </w:trPr>
        <w:tc>
          <w:tcPr>
            <w:tcW w:w="10747" w:type="dxa"/>
            <w:gridSpan w:val="2"/>
            <w:shd w:val="clear" w:color="auto" w:fill="FFFFFF" w:themeFill="background1"/>
          </w:tcPr>
          <w:p w:rsidR="006D0F70" w:rsidRPr="005A441E" w:rsidRDefault="006D0F70" w:rsidP="00C47B28">
            <w:pPr>
              <w:shd w:val="clear" w:color="auto" w:fill="FFFFFF" w:themeFill="background1"/>
              <w:spacing w:after="0" w:line="240" w:lineRule="auto"/>
              <w:rPr>
                <w:rFonts w:ascii="Century Gothic" w:hAnsi="Century Gothic"/>
                <w:b/>
                <w:i/>
                <w:sz w:val="18"/>
                <w:szCs w:val="18"/>
                <w:u w:val="single"/>
              </w:rPr>
            </w:pPr>
            <w:r w:rsidRPr="005A441E">
              <w:rPr>
                <w:rFonts w:ascii="Century Gothic" w:hAnsi="Century Gothic"/>
                <w:b/>
                <w:i/>
                <w:sz w:val="18"/>
                <w:szCs w:val="18"/>
              </w:rPr>
              <w:t>WEEK FOUR: FINISH INTRO FICTION UNIT</w:t>
            </w:r>
            <w:r w:rsidRPr="006D0F70">
              <w:rPr>
                <w:rFonts w:ascii="Century Gothic" w:hAnsi="Century Gothic"/>
                <w:b/>
                <w:i/>
                <w:sz w:val="18"/>
                <w:szCs w:val="18"/>
              </w:rPr>
              <w:t>, theme</w:t>
            </w:r>
            <w:r>
              <w:rPr>
                <w:rFonts w:ascii="Century Gothic" w:hAnsi="Century Gothic"/>
                <w:b/>
                <w:i/>
                <w:sz w:val="18"/>
                <w:szCs w:val="18"/>
              </w:rPr>
              <w:t>s of ability and ambition</w:t>
            </w:r>
          </w:p>
          <w:p w:rsidR="006D0F70" w:rsidRPr="005A441E" w:rsidRDefault="006D0F70" w:rsidP="00C47B28">
            <w:pPr>
              <w:shd w:val="clear" w:color="auto" w:fill="FFFFFF" w:themeFill="background1"/>
              <w:spacing w:after="0" w:line="240" w:lineRule="auto"/>
              <w:rPr>
                <w:rFonts w:ascii="Century Gothic" w:hAnsi="Century Gothic"/>
                <w:i/>
                <w:sz w:val="10"/>
                <w:szCs w:val="10"/>
              </w:rPr>
            </w:pPr>
          </w:p>
          <w:p w:rsidR="006D0F70" w:rsidRPr="005A441E" w:rsidRDefault="006D0F70" w:rsidP="00C47B28">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u w:val="single"/>
              </w:rPr>
              <w:t>Curious Incident</w:t>
            </w:r>
            <w:r w:rsidRPr="005A441E">
              <w:rPr>
                <w:rFonts w:ascii="Century Gothic" w:hAnsi="Century Gothic"/>
                <w:i/>
                <w:sz w:val="18"/>
                <w:szCs w:val="18"/>
              </w:rPr>
              <w:t>, concluded</w:t>
            </w:r>
          </w:p>
        </w:tc>
      </w:tr>
      <w:tr w:rsidR="0018541E" w:rsidRPr="005A441E" w:rsidTr="00C47B28">
        <w:trPr>
          <w:trHeight w:val="2240"/>
        </w:trPr>
        <w:tc>
          <w:tcPr>
            <w:tcW w:w="5327" w:type="dxa"/>
            <w:shd w:val="clear" w:color="auto" w:fill="FFFFFF" w:themeFill="background1"/>
          </w:tcPr>
          <w:p w:rsidR="0018541E" w:rsidRDefault="0018541E" w:rsidP="00C47B28">
            <w:pPr>
              <w:shd w:val="clear" w:color="auto" w:fill="FFFFFF" w:themeFill="background1"/>
              <w:spacing w:after="0" w:line="240" w:lineRule="auto"/>
              <w:rPr>
                <w:rFonts w:ascii="Century Gothic" w:hAnsi="Century Gothic"/>
                <w:b/>
                <w:i/>
                <w:sz w:val="18"/>
                <w:szCs w:val="18"/>
              </w:rPr>
            </w:pPr>
            <w:r w:rsidRPr="005A441E">
              <w:rPr>
                <w:rFonts w:ascii="Century Gothic" w:hAnsi="Century Gothic"/>
                <w:b/>
                <w:i/>
                <w:sz w:val="18"/>
                <w:szCs w:val="18"/>
              </w:rPr>
              <w:t xml:space="preserve">WEEK FIVE: </w:t>
            </w:r>
            <w:r w:rsidR="006D0F70">
              <w:rPr>
                <w:rFonts w:ascii="Century Gothic" w:hAnsi="Century Gothic"/>
                <w:b/>
                <w:i/>
                <w:sz w:val="18"/>
                <w:szCs w:val="18"/>
              </w:rPr>
              <w:t xml:space="preserve">INTRODUCTION TO </w:t>
            </w:r>
            <w:r w:rsidRPr="005A441E">
              <w:rPr>
                <w:rFonts w:ascii="Century Gothic" w:hAnsi="Century Gothic"/>
                <w:b/>
                <w:i/>
                <w:sz w:val="18"/>
                <w:szCs w:val="18"/>
              </w:rPr>
              <w:t>POETRY</w:t>
            </w:r>
          </w:p>
          <w:p w:rsidR="006D0F70" w:rsidRDefault="006D0F70" w:rsidP="00C47B28">
            <w:pPr>
              <w:shd w:val="clear" w:color="auto" w:fill="FFFFFF" w:themeFill="background1"/>
              <w:spacing w:after="0" w:line="240" w:lineRule="auto"/>
              <w:rPr>
                <w:rFonts w:ascii="Century Gothic" w:hAnsi="Century Gothic"/>
                <w:b/>
                <w:i/>
                <w:sz w:val="18"/>
                <w:szCs w:val="18"/>
              </w:rPr>
            </w:pPr>
          </w:p>
          <w:p w:rsidR="006D0F70" w:rsidRDefault="006D0F70" w:rsidP="00C47B28">
            <w:pPr>
              <w:shd w:val="clear" w:color="auto" w:fill="FFFFFF" w:themeFill="background1"/>
              <w:spacing w:after="0" w:line="240" w:lineRule="auto"/>
              <w:rPr>
                <w:rFonts w:ascii="Century Gothic" w:hAnsi="Century Gothic"/>
                <w:b/>
                <w:i/>
                <w:sz w:val="18"/>
                <w:szCs w:val="18"/>
              </w:rPr>
            </w:pPr>
            <w:r>
              <w:rPr>
                <w:rFonts w:ascii="Century Gothic" w:hAnsi="Century Gothic"/>
                <w:b/>
                <w:i/>
                <w:sz w:val="18"/>
                <w:szCs w:val="18"/>
              </w:rPr>
              <w:t xml:space="preserve">Formal elements of poetry: speaker, imagery, prosody (rhyme and meter), form, theme </w:t>
            </w:r>
          </w:p>
          <w:p w:rsidR="006D0F70" w:rsidRDefault="006D0F70" w:rsidP="00C47B28">
            <w:pPr>
              <w:shd w:val="clear" w:color="auto" w:fill="FFFFFF" w:themeFill="background1"/>
              <w:spacing w:after="0" w:line="240" w:lineRule="auto"/>
              <w:rPr>
                <w:rFonts w:ascii="Century Gothic" w:hAnsi="Century Gothic"/>
                <w:b/>
                <w:i/>
                <w:sz w:val="18"/>
                <w:szCs w:val="18"/>
              </w:rPr>
            </w:pPr>
          </w:p>
          <w:p w:rsidR="0018541E" w:rsidRPr="005A441E" w:rsidRDefault="006D0F70" w:rsidP="00C47B28">
            <w:pPr>
              <w:shd w:val="clear" w:color="auto" w:fill="FFFFFF" w:themeFill="background1"/>
              <w:tabs>
                <w:tab w:val="left" w:pos="735"/>
              </w:tabs>
              <w:spacing w:after="0" w:line="240" w:lineRule="auto"/>
              <w:rPr>
                <w:rFonts w:ascii="Century Gothic" w:hAnsi="Century Gothic"/>
                <w:i/>
                <w:sz w:val="18"/>
                <w:szCs w:val="18"/>
              </w:rPr>
            </w:pPr>
            <w:r w:rsidRPr="005A441E">
              <w:rPr>
                <w:rFonts w:ascii="Century Gothic" w:hAnsi="Century Gothic"/>
                <w:i/>
                <w:sz w:val="18"/>
                <w:szCs w:val="18"/>
              </w:rPr>
              <w:t xml:space="preserve"> </w:t>
            </w:r>
            <w:r w:rsidR="0018541E" w:rsidRPr="005A441E">
              <w:rPr>
                <w:rFonts w:ascii="Century Gothic" w:hAnsi="Century Gothic"/>
                <w:i/>
                <w:sz w:val="18"/>
                <w:szCs w:val="18"/>
              </w:rPr>
              <w:t>“My Papa’s Waltz” by Theodore Roethke</w:t>
            </w:r>
          </w:p>
          <w:p w:rsidR="0018541E" w:rsidRPr="005A441E" w:rsidRDefault="0018541E" w:rsidP="00C47B28">
            <w:pPr>
              <w:shd w:val="clear" w:color="auto" w:fill="FFFFFF" w:themeFill="background1"/>
              <w:tabs>
                <w:tab w:val="left" w:pos="735"/>
              </w:tabs>
              <w:spacing w:after="0" w:line="240" w:lineRule="auto"/>
              <w:rPr>
                <w:rFonts w:ascii="Century Gothic" w:hAnsi="Century Gothic"/>
                <w:i/>
                <w:sz w:val="18"/>
                <w:szCs w:val="18"/>
              </w:rPr>
            </w:pPr>
            <w:r w:rsidRPr="005A441E">
              <w:rPr>
                <w:rFonts w:ascii="Century Gothic" w:hAnsi="Century Gothic"/>
                <w:i/>
                <w:sz w:val="18"/>
                <w:szCs w:val="18"/>
              </w:rPr>
              <w:t>“Those Winter Sundays” by Robert Hayden</w:t>
            </w:r>
          </w:p>
          <w:p w:rsidR="006D0F70" w:rsidRPr="005A441E" w:rsidRDefault="006D0F70" w:rsidP="006D0F70">
            <w:pPr>
              <w:shd w:val="clear" w:color="auto" w:fill="FFFFFF" w:themeFill="background1"/>
              <w:tabs>
                <w:tab w:val="left" w:pos="735"/>
              </w:tabs>
              <w:spacing w:after="0" w:line="240" w:lineRule="auto"/>
              <w:rPr>
                <w:rFonts w:ascii="Century Gothic" w:hAnsi="Century Gothic"/>
                <w:b/>
                <w:i/>
                <w:sz w:val="18"/>
                <w:szCs w:val="18"/>
              </w:rPr>
            </w:pPr>
            <w:r w:rsidRPr="005A441E">
              <w:rPr>
                <w:rFonts w:ascii="Century Gothic" w:hAnsi="Century Gothic"/>
                <w:i/>
                <w:sz w:val="18"/>
                <w:szCs w:val="18"/>
              </w:rPr>
              <w:t xml:space="preserve"> </w:t>
            </w:r>
          </w:p>
          <w:p w:rsidR="0018541E" w:rsidRPr="005A441E" w:rsidRDefault="0018541E" w:rsidP="00104937">
            <w:pPr>
              <w:shd w:val="clear" w:color="auto" w:fill="FFFFFF" w:themeFill="background1"/>
              <w:tabs>
                <w:tab w:val="left" w:pos="735"/>
              </w:tabs>
              <w:spacing w:after="0" w:line="240" w:lineRule="auto"/>
              <w:rPr>
                <w:rFonts w:ascii="Century Gothic" w:hAnsi="Century Gothic"/>
                <w:b/>
                <w:i/>
                <w:sz w:val="18"/>
                <w:szCs w:val="18"/>
              </w:rPr>
            </w:pPr>
          </w:p>
        </w:tc>
        <w:tc>
          <w:tcPr>
            <w:tcW w:w="5420" w:type="dxa"/>
            <w:shd w:val="clear" w:color="auto" w:fill="auto"/>
          </w:tcPr>
          <w:p w:rsidR="00104937" w:rsidRPr="005A441E" w:rsidRDefault="006D0F70" w:rsidP="00C47B28">
            <w:pPr>
              <w:shd w:val="clear" w:color="auto" w:fill="FFFFFF" w:themeFill="background1"/>
              <w:spacing w:after="0" w:line="240" w:lineRule="auto"/>
              <w:rPr>
                <w:rFonts w:ascii="Century Gothic" w:hAnsi="Century Gothic"/>
                <w:b/>
                <w:i/>
                <w:sz w:val="18"/>
                <w:szCs w:val="18"/>
              </w:rPr>
            </w:pPr>
            <w:r>
              <w:rPr>
                <w:rFonts w:ascii="Century Gothic" w:hAnsi="Century Gothic"/>
                <w:b/>
                <w:i/>
                <w:sz w:val="18"/>
                <w:szCs w:val="18"/>
              </w:rPr>
              <w:t>POETRY,</w:t>
            </w:r>
            <w:r w:rsidRPr="005A441E">
              <w:rPr>
                <w:rFonts w:ascii="Century Gothic" w:hAnsi="Century Gothic"/>
                <w:b/>
                <w:i/>
                <w:sz w:val="18"/>
                <w:szCs w:val="18"/>
              </w:rPr>
              <w:t xml:space="preserve"> themes of </w:t>
            </w:r>
            <w:r>
              <w:rPr>
                <w:rFonts w:ascii="Century Gothic" w:hAnsi="Century Gothic"/>
                <w:b/>
                <w:i/>
                <w:sz w:val="18"/>
                <w:szCs w:val="18"/>
              </w:rPr>
              <w:t>youth</w:t>
            </w:r>
            <w:r w:rsidRPr="005A441E">
              <w:rPr>
                <w:rFonts w:ascii="Century Gothic" w:hAnsi="Century Gothic"/>
                <w:b/>
                <w:i/>
                <w:sz w:val="18"/>
                <w:szCs w:val="18"/>
              </w:rPr>
              <w:t xml:space="preserve"> and gender</w:t>
            </w:r>
          </w:p>
          <w:p w:rsidR="00104937" w:rsidRPr="005A441E" w:rsidRDefault="00104937" w:rsidP="00C47B28">
            <w:pPr>
              <w:shd w:val="clear" w:color="auto" w:fill="FFFFFF" w:themeFill="background1"/>
              <w:spacing w:after="0" w:line="240" w:lineRule="auto"/>
              <w:rPr>
                <w:rFonts w:ascii="Century Gothic" w:hAnsi="Century Gothic"/>
                <w:b/>
                <w:i/>
                <w:sz w:val="18"/>
                <w:szCs w:val="18"/>
              </w:rPr>
            </w:pPr>
          </w:p>
          <w:p w:rsidR="006D0F70" w:rsidRPr="005A441E" w:rsidRDefault="006D0F70" w:rsidP="006D0F70">
            <w:pPr>
              <w:shd w:val="clear" w:color="auto" w:fill="FFFFFF" w:themeFill="background1"/>
              <w:tabs>
                <w:tab w:val="left" w:pos="735"/>
              </w:tabs>
              <w:spacing w:after="0" w:line="240" w:lineRule="auto"/>
              <w:rPr>
                <w:rFonts w:ascii="Century Gothic" w:hAnsi="Century Gothic"/>
                <w:i/>
                <w:sz w:val="18"/>
                <w:szCs w:val="18"/>
              </w:rPr>
            </w:pPr>
            <w:r w:rsidRPr="005A441E">
              <w:rPr>
                <w:rFonts w:ascii="Century Gothic" w:hAnsi="Century Gothic"/>
                <w:i/>
                <w:sz w:val="18"/>
                <w:szCs w:val="18"/>
              </w:rPr>
              <w:t>“Brian, Age 7” by Mark Doty</w:t>
            </w:r>
          </w:p>
          <w:p w:rsidR="006D0F70" w:rsidRPr="005A441E" w:rsidRDefault="006D0F70" w:rsidP="006D0F70">
            <w:pPr>
              <w:shd w:val="clear" w:color="auto" w:fill="FFFFFF" w:themeFill="background1"/>
              <w:tabs>
                <w:tab w:val="left" w:pos="735"/>
              </w:tabs>
              <w:spacing w:after="0" w:line="240" w:lineRule="auto"/>
              <w:rPr>
                <w:rFonts w:ascii="Century Gothic" w:hAnsi="Century Gothic"/>
                <w:i/>
                <w:sz w:val="18"/>
                <w:szCs w:val="18"/>
              </w:rPr>
            </w:pPr>
            <w:r w:rsidRPr="005A441E">
              <w:rPr>
                <w:rFonts w:ascii="Century Gothic" w:hAnsi="Century Gothic"/>
                <w:i/>
                <w:sz w:val="18"/>
                <w:szCs w:val="18"/>
              </w:rPr>
              <w:t>“Our Room” by Molly Peacock</w:t>
            </w:r>
          </w:p>
          <w:p w:rsidR="006D0F70" w:rsidRPr="005A441E" w:rsidRDefault="006D0F70" w:rsidP="006D0F70">
            <w:pPr>
              <w:shd w:val="clear" w:color="auto" w:fill="FFFFFF" w:themeFill="background1"/>
              <w:tabs>
                <w:tab w:val="left" w:pos="735"/>
              </w:tabs>
              <w:spacing w:after="0" w:line="240" w:lineRule="auto"/>
              <w:rPr>
                <w:rFonts w:ascii="Century Gothic" w:hAnsi="Century Gothic"/>
                <w:i/>
                <w:sz w:val="18"/>
                <w:szCs w:val="18"/>
              </w:rPr>
            </w:pPr>
            <w:r w:rsidRPr="005A441E">
              <w:rPr>
                <w:rFonts w:ascii="Century Gothic" w:hAnsi="Century Gothic"/>
                <w:i/>
                <w:sz w:val="18"/>
                <w:szCs w:val="18"/>
              </w:rPr>
              <w:t xml:space="preserve">“David </w:t>
            </w:r>
            <w:proofErr w:type="spellStart"/>
            <w:r w:rsidRPr="005A441E">
              <w:rPr>
                <w:rFonts w:ascii="Century Gothic" w:hAnsi="Century Gothic"/>
                <w:i/>
                <w:sz w:val="18"/>
                <w:szCs w:val="18"/>
              </w:rPr>
              <w:t>Talamantez</w:t>
            </w:r>
            <w:proofErr w:type="spellEnd"/>
            <w:r w:rsidRPr="005A441E">
              <w:rPr>
                <w:rFonts w:ascii="Century Gothic" w:hAnsi="Century Gothic"/>
                <w:i/>
                <w:sz w:val="18"/>
                <w:szCs w:val="18"/>
              </w:rPr>
              <w:t xml:space="preserve"> on the Last Day of Second Grade” by Rosemary </w:t>
            </w:r>
            <w:proofErr w:type="spellStart"/>
            <w:r w:rsidRPr="005A441E">
              <w:rPr>
                <w:rFonts w:ascii="Century Gothic" w:hAnsi="Century Gothic"/>
                <w:i/>
                <w:sz w:val="18"/>
                <w:szCs w:val="18"/>
              </w:rPr>
              <w:t>Catacalos</w:t>
            </w:r>
            <w:proofErr w:type="spellEnd"/>
          </w:p>
          <w:p w:rsidR="006D0F70" w:rsidRPr="005A441E" w:rsidRDefault="006D0F70" w:rsidP="006D0F70">
            <w:pPr>
              <w:shd w:val="clear" w:color="auto" w:fill="FFFFFF" w:themeFill="background1"/>
              <w:tabs>
                <w:tab w:val="left" w:pos="735"/>
              </w:tabs>
              <w:spacing w:after="0" w:line="240" w:lineRule="auto"/>
              <w:rPr>
                <w:rFonts w:ascii="Century Gothic" w:hAnsi="Century Gothic"/>
                <w:i/>
                <w:sz w:val="18"/>
                <w:szCs w:val="18"/>
              </w:rPr>
            </w:pPr>
            <w:r w:rsidRPr="005A441E">
              <w:rPr>
                <w:rFonts w:ascii="Century Gothic" w:hAnsi="Century Gothic"/>
                <w:i/>
                <w:sz w:val="18"/>
                <w:szCs w:val="18"/>
              </w:rPr>
              <w:t xml:space="preserve">“Barbie Doll” by Marge </w:t>
            </w:r>
            <w:proofErr w:type="spellStart"/>
            <w:r w:rsidRPr="005A441E">
              <w:rPr>
                <w:rFonts w:ascii="Century Gothic" w:hAnsi="Century Gothic"/>
                <w:i/>
                <w:sz w:val="18"/>
                <w:szCs w:val="18"/>
              </w:rPr>
              <w:t>Piercy</w:t>
            </w:r>
            <w:proofErr w:type="spellEnd"/>
          </w:p>
          <w:p w:rsidR="006D0F70" w:rsidRPr="005A441E" w:rsidRDefault="006D0F70" w:rsidP="006D0F70">
            <w:pPr>
              <w:shd w:val="clear" w:color="auto" w:fill="FFFFFF" w:themeFill="background1"/>
              <w:tabs>
                <w:tab w:val="left" w:pos="735"/>
              </w:tabs>
              <w:spacing w:after="0" w:line="240" w:lineRule="auto"/>
              <w:rPr>
                <w:rFonts w:ascii="Century Gothic" w:hAnsi="Century Gothic"/>
                <w:i/>
                <w:sz w:val="18"/>
                <w:szCs w:val="18"/>
              </w:rPr>
            </w:pPr>
            <w:r w:rsidRPr="005A441E">
              <w:rPr>
                <w:rFonts w:ascii="Century Gothic" w:hAnsi="Century Gothic"/>
                <w:i/>
                <w:sz w:val="18"/>
                <w:szCs w:val="18"/>
              </w:rPr>
              <w:t xml:space="preserve">“First Practice” by Gary </w:t>
            </w:r>
            <w:proofErr w:type="spellStart"/>
            <w:r w:rsidRPr="005A441E">
              <w:rPr>
                <w:rFonts w:ascii="Century Gothic" w:hAnsi="Century Gothic"/>
                <w:i/>
                <w:sz w:val="18"/>
                <w:szCs w:val="18"/>
              </w:rPr>
              <w:t>Gildner</w:t>
            </w:r>
            <w:proofErr w:type="spellEnd"/>
          </w:p>
          <w:p w:rsidR="0018541E" w:rsidRPr="005A441E" w:rsidRDefault="006D0F70" w:rsidP="006D0F70">
            <w:pPr>
              <w:shd w:val="clear" w:color="auto" w:fill="FFFFFF" w:themeFill="background1"/>
              <w:tabs>
                <w:tab w:val="left" w:pos="735"/>
              </w:tabs>
              <w:spacing w:after="0" w:line="240" w:lineRule="auto"/>
              <w:rPr>
                <w:rFonts w:ascii="Century Gothic" w:hAnsi="Century Gothic"/>
                <w:i/>
                <w:sz w:val="18"/>
                <w:szCs w:val="18"/>
              </w:rPr>
            </w:pPr>
            <w:r w:rsidRPr="005A441E">
              <w:rPr>
                <w:rFonts w:ascii="Century Gothic" w:hAnsi="Century Gothic"/>
                <w:i/>
                <w:sz w:val="18"/>
                <w:szCs w:val="18"/>
              </w:rPr>
              <w:t xml:space="preserve"> </w:t>
            </w:r>
            <w:r w:rsidR="0018541E" w:rsidRPr="005A441E">
              <w:rPr>
                <w:rFonts w:ascii="Century Gothic" w:hAnsi="Century Gothic"/>
                <w:i/>
                <w:sz w:val="18"/>
                <w:szCs w:val="18"/>
              </w:rPr>
              <w:t>“The Hyacinth Boy” by Jane Hoogestraat</w:t>
            </w:r>
            <w:r>
              <w:rPr>
                <w:rFonts w:ascii="Century Gothic" w:hAnsi="Century Gothic"/>
                <w:i/>
                <w:sz w:val="18"/>
                <w:szCs w:val="18"/>
              </w:rPr>
              <w:t xml:space="preserve"> </w:t>
            </w:r>
          </w:p>
          <w:p w:rsidR="0018541E" w:rsidRPr="005A441E" w:rsidRDefault="0018541E" w:rsidP="00C47B28">
            <w:pPr>
              <w:shd w:val="clear" w:color="auto" w:fill="FFFFFF" w:themeFill="background1"/>
              <w:spacing w:after="0" w:line="240" w:lineRule="auto"/>
              <w:rPr>
                <w:rFonts w:ascii="Century Gothic" w:hAnsi="Century Gothic"/>
                <w:i/>
                <w:sz w:val="10"/>
                <w:szCs w:val="10"/>
              </w:rPr>
            </w:pPr>
            <w:r w:rsidRPr="005A441E">
              <w:rPr>
                <w:rFonts w:ascii="Century Gothic" w:hAnsi="Century Gothic"/>
                <w:i/>
                <w:sz w:val="18"/>
                <w:szCs w:val="18"/>
              </w:rPr>
              <w:t>“</w:t>
            </w:r>
            <w:proofErr w:type="spellStart"/>
            <w:r w:rsidRPr="005A441E">
              <w:rPr>
                <w:rFonts w:ascii="Century Gothic" w:hAnsi="Century Gothic"/>
                <w:i/>
                <w:sz w:val="18"/>
                <w:szCs w:val="18"/>
              </w:rPr>
              <w:t>Backroad</w:t>
            </w:r>
            <w:proofErr w:type="spellEnd"/>
            <w:r w:rsidRPr="005A441E">
              <w:rPr>
                <w:rFonts w:ascii="Century Gothic" w:hAnsi="Century Gothic"/>
                <w:i/>
                <w:sz w:val="18"/>
                <w:szCs w:val="18"/>
              </w:rPr>
              <w:t xml:space="preserve">” by Amy </w:t>
            </w:r>
            <w:proofErr w:type="spellStart"/>
            <w:r w:rsidRPr="005A441E">
              <w:rPr>
                <w:rFonts w:ascii="Century Gothic" w:hAnsi="Century Gothic"/>
                <w:i/>
                <w:sz w:val="18"/>
                <w:szCs w:val="18"/>
              </w:rPr>
              <w:t>Fleury</w:t>
            </w:r>
            <w:proofErr w:type="spellEnd"/>
            <w:r w:rsidR="00313304" w:rsidRPr="005A441E">
              <w:rPr>
                <w:rFonts w:ascii="Century Gothic" w:hAnsi="Century Gothic"/>
                <w:i/>
                <w:sz w:val="18"/>
                <w:szCs w:val="18"/>
              </w:rPr>
              <w:t xml:space="preserve"> </w:t>
            </w:r>
          </w:p>
          <w:p w:rsidR="0018541E" w:rsidRPr="005A441E" w:rsidRDefault="0018541E" w:rsidP="00C47B28">
            <w:pPr>
              <w:shd w:val="clear" w:color="auto" w:fill="FFFFFF" w:themeFill="background1"/>
              <w:tabs>
                <w:tab w:val="left" w:pos="735"/>
              </w:tabs>
              <w:spacing w:after="0" w:line="240" w:lineRule="auto"/>
              <w:rPr>
                <w:rFonts w:ascii="Century Gothic" w:hAnsi="Century Gothic"/>
                <w:i/>
                <w:sz w:val="18"/>
                <w:szCs w:val="18"/>
              </w:rPr>
            </w:pPr>
            <w:r w:rsidRPr="005A441E">
              <w:rPr>
                <w:rFonts w:ascii="Century Gothic" w:hAnsi="Century Gothic"/>
                <w:i/>
                <w:sz w:val="18"/>
                <w:szCs w:val="18"/>
              </w:rPr>
              <w:t>Homework: one paragraph to Bb journal</w:t>
            </w:r>
          </w:p>
        </w:tc>
      </w:tr>
      <w:tr w:rsidR="00E25D3E" w:rsidRPr="005A441E" w:rsidTr="00C47B28">
        <w:trPr>
          <w:trHeight w:val="883"/>
        </w:trPr>
        <w:tc>
          <w:tcPr>
            <w:tcW w:w="5327" w:type="dxa"/>
            <w:shd w:val="clear" w:color="auto" w:fill="FFFFFF" w:themeFill="background1"/>
          </w:tcPr>
          <w:p w:rsidR="00E25D3E" w:rsidRPr="006D0F70" w:rsidRDefault="00E25D3E" w:rsidP="00C47B28">
            <w:pPr>
              <w:shd w:val="clear" w:color="auto" w:fill="FFFFFF" w:themeFill="background1"/>
              <w:spacing w:after="0" w:line="240" w:lineRule="auto"/>
              <w:rPr>
                <w:rFonts w:ascii="Century Gothic" w:hAnsi="Century Gothic"/>
                <w:b/>
                <w:i/>
                <w:sz w:val="18"/>
                <w:szCs w:val="18"/>
              </w:rPr>
            </w:pPr>
            <w:r w:rsidRPr="006D0F70">
              <w:rPr>
                <w:rFonts w:ascii="Century Gothic" w:hAnsi="Century Gothic"/>
                <w:b/>
                <w:i/>
                <w:sz w:val="18"/>
                <w:szCs w:val="18"/>
              </w:rPr>
              <w:t xml:space="preserve">WEEK SIX: </w:t>
            </w:r>
            <w:r w:rsidR="006D0F70" w:rsidRPr="006D0F70">
              <w:rPr>
                <w:rFonts w:ascii="Century Gothic" w:hAnsi="Century Gothic"/>
                <w:b/>
                <w:i/>
                <w:sz w:val="18"/>
                <w:szCs w:val="18"/>
              </w:rPr>
              <w:t>themes of youth in popular music</w:t>
            </w:r>
          </w:p>
          <w:p w:rsidR="00E25D3E" w:rsidRPr="005A441E" w:rsidRDefault="00E25D3E" w:rsidP="00C47B28">
            <w:pPr>
              <w:shd w:val="clear" w:color="auto" w:fill="FFFFFF" w:themeFill="background1"/>
              <w:spacing w:after="0" w:line="240" w:lineRule="auto"/>
              <w:rPr>
                <w:rFonts w:ascii="Century Gothic" w:hAnsi="Century Gothic"/>
                <w:i/>
                <w:sz w:val="10"/>
                <w:szCs w:val="10"/>
              </w:rPr>
            </w:pPr>
          </w:p>
          <w:p w:rsidR="006D0F70" w:rsidRPr="005A441E" w:rsidRDefault="006D0F70" w:rsidP="006D0F70">
            <w:pPr>
              <w:shd w:val="clear" w:color="auto" w:fill="FFFFFF" w:themeFill="background1"/>
              <w:tabs>
                <w:tab w:val="left" w:pos="735"/>
              </w:tabs>
              <w:spacing w:after="0" w:line="240" w:lineRule="auto"/>
              <w:rPr>
                <w:rFonts w:ascii="Century Gothic" w:hAnsi="Century Gothic"/>
                <w:i/>
                <w:sz w:val="18"/>
                <w:szCs w:val="18"/>
              </w:rPr>
            </w:pPr>
            <w:r w:rsidRPr="005A441E">
              <w:rPr>
                <w:rFonts w:ascii="Century Gothic" w:hAnsi="Century Gothic"/>
                <w:i/>
                <w:sz w:val="18"/>
                <w:szCs w:val="18"/>
              </w:rPr>
              <w:t xml:space="preserve">“When I Was a Boy” by Dar Williams </w:t>
            </w:r>
          </w:p>
          <w:p w:rsidR="00E25D3E" w:rsidRDefault="006D0F70" w:rsidP="00C47B28">
            <w:pPr>
              <w:shd w:val="clear" w:color="auto" w:fill="FFFFFF" w:themeFill="background1"/>
              <w:tabs>
                <w:tab w:val="left" w:pos="735"/>
              </w:tabs>
              <w:spacing w:after="0" w:line="240" w:lineRule="auto"/>
              <w:rPr>
                <w:rFonts w:ascii="Century Gothic" w:hAnsi="Century Gothic"/>
                <w:i/>
                <w:sz w:val="18"/>
                <w:szCs w:val="18"/>
              </w:rPr>
            </w:pPr>
            <w:r>
              <w:rPr>
                <w:rFonts w:ascii="Century Gothic" w:hAnsi="Century Gothic"/>
                <w:i/>
                <w:sz w:val="18"/>
                <w:szCs w:val="18"/>
              </w:rPr>
              <w:t>“Strawberry Wine” by Deanna Carter</w:t>
            </w:r>
          </w:p>
          <w:p w:rsidR="006D0F70" w:rsidRDefault="006D0F70" w:rsidP="00C47B28">
            <w:pPr>
              <w:shd w:val="clear" w:color="auto" w:fill="FFFFFF" w:themeFill="background1"/>
              <w:tabs>
                <w:tab w:val="left" w:pos="735"/>
              </w:tabs>
              <w:spacing w:after="0" w:line="240" w:lineRule="auto"/>
              <w:rPr>
                <w:rFonts w:ascii="Century Gothic" w:hAnsi="Century Gothic"/>
                <w:i/>
                <w:sz w:val="18"/>
                <w:szCs w:val="18"/>
              </w:rPr>
            </w:pPr>
            <w:r>
              <w:rPr>
                <w:rFonts w:ascii="Century Gothic" w:hAnsi="Century Gothic"/>
                <w:i/>
                <w:sz w:val="18"/>
                <w:szCs w:val="18"/>
              </w:rPr>
              <w:t>“Sixteen, Maybe Less” by Iron and Wine</w:t>
            </w:r>
          </w:p>
          <w:p w:rsidR="006D0F70" w:rsidRPr="005A441E" w:rsidRDefault="006D0F70" w:rsidP="00C47B28">
            <w:pPr>
              <w:shd w:val="clear" w:color="auto" w:fill="FFFFFF" w:themeFill="background1"/>
              <w:tabs>
                <w:tab w:val="left" w:pos="735"/>
              </w:tabs>
              <w:spacing w:after="0" w:line="240" w:lineRule="auto"/>
              <w:rPr>
                <w:rFonts w:ascii="Century Gothic" w:hAnsi="Century Gothic"/>
                <w:i/>
                <w:sz w:val="18"/>
                <w:szCs w:val="18"/>
              </w:rPr>
            </w:pPr>
            <w:r>
              <w:rPr>
                <w:rFonts w:ascii="Century Gothic" w:hAnsi="Century Gothic"/>
                <w:i/>
                <w:sz w:val="18"/>
                <w:szCs w:val="18"/>
              </w:rPr>
              <w:t>Other texts TBA</w:t>
            </w:r>
          </w:p>
        </w:tc>
        <w:tc>
          <w:tcPr>
            <w:tcW w:w="5420" w:type="dxa"/>
            <w:shd w:val="clear" w:color="auto" w:fill="auto"/>
          </w:tcPr>
          <w:p w:rsidR="00E25D3E" w:rsidRDefault="006D0F70" w:rsidP="00C47B28">
            <w:pPr>
              <w:shd w:val="clear" w:color="auto" w:fill="FFFFFF" w:themeFill="background1"/>
              <w:spacing w:after="0" w:line="240" w:lineRule="auto"/>
              <w:rPr>
                <w:rFonts w:ascii="Century Gothic" w:hAnsi="Century Gothic"/>
                <w:i/>
                <w:sz w:val="18"/>
                <w:szCs w:val="18"/>
              </w:rPr>
            </w:pPr>
            <w:r w:rsidRPr="006D0F70">
              <w:rPr>
                <w:rFonts w:ascii="Century Gothic" w:hAnsi="Century Gothic"/>
                <w:b/>
                <w:i/>
                <w:sz w:val="18"/>
                <w:szCs w:val="18"/>
              </w:rPr>
              <w:t>themes of youth in film and television</w:t>
            </w:r>
          </w:p>
          <w:p w:rsidR="006D0F70" w:rsidRDefault="006D0F70" w:rsidP="00C47B28">
            <w:pPr>
              <w:shd w:val="clear" w:color="auto" w:fill="FFFFFF" w:themeFill="background1"/>
              <w:spacing w:after="0" w:line="240" w:lineRule="auto"/>
              <w:rPr>
                <w:rFonts w:ascii="Century Gothic" w:hAnsi="Century Gothic"/>
                <w:i/>
                <w:sz w:val="18"/>
                <w:szCs w:val="18"/>
              </w:rPr>
            </w:pPr>
          </w:p>
          <w:p w:rsidR="006D0F70" w:rsidRDefault="006D0F70"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(text TBA: possibly Little Miss Sunshine or Welcome to the Dollhouse)</w:t>
            </w:r>
          </w:p>
          <w:p w:rsidR="006D0F70" w:rsidRDefault="006D0F70" w:rsidP="00C47B28">
            <w:pPr>
              <w:shd w:val="clear" w:color="auto" w:fill="FFFFFF" w:themeFill="background1"/>
              <w:spacing w:after="0" w:line="240" w:lineRule="auto"/>
              <w:rPr>
                <w:rFonts w:ascii="Century Gothic" w:hAnsi="Century Gothic"/>
                <w:i/>
                <w:sz w:val="18"/>
                <w:szCs w:val="18"/>
              </w:rPr>
            </w:pPr>
          </w:p>
          <w:p w:rsidR="006D0F70" w:rsidRDefault="006D0F70" w:rsidP="00C47B28">
            <w:pPr>
              <w:shd w:val="clear" w:color="auto" w:fill="FFFFFF" w:themeFill="background1"/>
              <w:spacing w:after="0" w:line="240" w:lineRule="auto"/>
              <w:rPr>
                <w:rFonts w:ascii="Century Gothic" w:hAnsi="Century Gothic"/>
                <w:i/>
                <w:sz w:val="18"/>
                <w:szCs w:val="18"/>
              </w:rPr>
            </w:pPr>
          </w:p>
          <w:p w:rsidR="00E25D3E" w:rsidRDefault="00E25D3E" w:rsidP="00C47B28">
            <w:pPr>
              <w:shd w:val="clear" w:color="auto" w:fill="FFFFFF" w:themeFill="background1"/>
              <w:spacing w:after="0" w:line="240" w:lineRule="auto"/>
              <w:rPr>
                <w:rFonts w:ascii="Century Gothic" w:hAnsi="Century Gothic"/>
                <w:i/>
                <w:sz w:val="18"/>
                <w:szCs w:val="18"/>
              </w:rPr>
            </w:pPr>
            <w:r w:rsidRPr="006D0F70">
              <w:rPr>
                <w:rFonts w:ascii="Century Gothic" w:hAnsi="Century Gothic"/>
                <w:i/>
                <w:sz w:val="18"/>
                <w:szCs w:val="18"/>
                <w:highlight w:val="yellow"/>
              </w:rPr>
              <w:t xml:space="preserve">Introduction to </w:t>
            </w:r>
            <w:r w:rsidR="001E4FFC">
              <w:rPr>
                <w:rFonts w:ascii="Century Gothic" w:hAnsi="Century Gothic"/>
                <w:i/>
                <w:sz w:val="18"/>
                <w:szCs w:val="18"/>
                <w:highlight w:val="yellow"/>
              </w:rPr>
              <w:t>Writing Assignment</w:t>
            </w:r>
          </w:p>
          <w:p w:rsidR="006D0F70" w:rsidRPr="005A441E" w:rsidRDefault="00457B2D" w:rsidP="001E4FFC">
            <w:pPr>
              <w:shd w:val="clear" w:color="auto" w:fill="FFFFFF" w:themeFill="background1"/>
              <w:spacing w:after="0" w:line="240" w:lineRule="auto"/>
              <w:rPr>
                <w:rFonts w:ascii="Century Gothic" w:hAnsi="Century Gothic"/>
                <w:i/>
                <w:sz w:val="18"/>
                <w:szCs w:val="18"/>
              </w:rPr>
            </w:pPr>
            <w:r w:rsidRPr="00457B2D">
              <w:rPr>
                <w:rFonts w:ascii="Century Gothic" w:hAnsi="Century Gothic"/>
                <w:i/>
                <w:sz w:val="18"/>
                <w:szCs w:val="18"/>
                <w:highlight w:val="yellow"/>
              </w:rPr>
              <w:t>This</w:t>
            </w:r>
            <w:r w:rsidR="006D0F70" w:rsidRPr="00457B2D">
              <w:rPr>
                <w:rFonts w:ascii="Century Gothic" w:hAnsi="Century Gothic"/>
                <w:i/>
                <w:sz w:val="18"/>
                <w:szCs w:val="18"/>
                <w:highlight w:val="yellow"/>
              </w:rPr>
              <w:t xml:space="preserve"> assignment, </w:t>
            </w:r>
            <w:r w:rsidRPr="00457B2D">
              <w:rPr>
                <w:rFonts w:ascii="Century Gothic" w:hAnsi="Century Gothic"/>
                <w:i/>
                <w:sz w:val="18"/>
                <w:szCs w:val="18"/>
                <w:highlight w:val="yellow"/>
              </w:rPr>
              <w:t xml:space="preserve">by its nature corresponds </w:t>
            </w:r>
            <w:r w:rsidR="006D0F70" w:rsidRPr="00457B2D">
              <w:rPr>
                <w:rFonts w:ascii="Century Gothic" w:hAnsi="Century Gothic"/>
                <w:i/>
                <w:sz w:val="18"/>
                <w:szCs w:val="18"/>
                <w:highlight w:val="yellow"/>
              </w:rPr>
              <w:t>to course objectives #1, 2, and 3</w:t>
            </w:r>
            <w:r w:rsidRPr="00457B2D">
              <w:rPr>
                <w:rFonts w:ascii="Century Gothic" w:hAnsi="Century Gothic"/>
                <w:i/>
                <w:sz w:val="18"/>
                <w:szCs w:val="18"/>
                <w:highlight w:val="yellow"/>
              </w:rPr>
              <w:t>; furthermore, its thematic content will correspond to course objectives #4 and 5</w:t>
            </w:r>
          </w:p>
        </w:tc>
      </w:tr>
      <w:tr w:rsidR="00E25D3E" w:rsidRPr="005A441E" w:rsidTr="00C47B28">
        <w:trPr>
          <w:trHeight w:val="883"/>
        </w:trPr>
        <w:tc>
          <w:tcPr>
            <w:tcW w:w="5327" w:type="dxa"/>
          </w:tcPr>
          <w:p w:rsidR="006D0F70" w:rsidRDefault="00E25D3E" w:rsidP="00C47B28">
            <w:pPr>
              <w:shd w:val="clear" w:color="auto" w:fill="FFFFFF" w:themeFill="background1"/>
              <w:spacing w:after="0" w:line="240" w:lineRule="auto"/>
              <w:rPr>
                <w:rFonts w:ascii="Century Gothic" w:hAnsi="Century Gothic"/>
                <w:b/>
                <w:i/>
                <w:sz w:val="18"/>
                <w:szCs w:val="18"/>
              </w:rPr>
            </w:pPr>
            <w:r w:rsidRPr="006D0F70">
              <w:rPr>
                <w:rFonts w:ascii="Century Gothic" w:hAnsi="Century Gothic"/>
                <w:b/>
                <w:i/>
                <w:sz w:val="18"/>
                <w:szCs w:val="18"/>
              </w:rPr>
              <w:t xml:space="preserve">WEEK SEVEN: </w:t>
            </w:r>
            <w:r w:rsidR="006D0F70" w:rsidRPr="006D0F70">
              <w:rPr>
                <w:rFonts w:ascii="Century Gothic" w:hAnsi="Century Gothic"/>
                <w:b/>
                <w:i/>
                <w:sz w:val="18"/>
                <w:szCs w:val="18"/>
              </w:rPr>
              <w:t>INTRODUCTION</w:t>
            </w:r>
            <w:r w:rsidR="006D0F70">
              <w:rPr>
                <w:rFonts w:ascii="Century Gothic" w:hAnsi="Century Gothic"/>
                <w:b/>
                <w:i/>
                <w:sz w:val="18"/>
                <w:szCs w:val="18"/>
              </w:rPr>
              <w:t xml:space="preserve"> TO DRAMA</w:t>
            </w:r>
          </w:p>
          <w:p w:rsidR="00E25D3E" w:rsidRPr="005A441E" w:rsidRDefault="00E25D3E" w:rsidP="00C47B28">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 xml:space="preserve"> themes of age, ability, gender</w:t>
            </w:r>
          </w:p>
          <w:p w:rsidR="00E25D3E" w:rsidRPr="005A441E" w:rsidRDefault="00E25D3E" w:rsidP="00C47B28">
            <w:pPr>
              <w:shd w:val="clear" w:color="auto" w:fill="FFFFFF" w:themeFill="background1"/>
              <w:spacing w:after="0" w:line="240" w:lineRule="auto"/>
              <w:rPr>
                <w:rFonts w:ascii="Century Gothic" w:hAnsi="Century Gothic"/>
                <w:i/>
                <w:sz w:val="10"/>
                <w:szCs w:val="10"/>
              </w:rPr>
            </w:pPr>
          </w:p>
          <w:p w:rsidR="00E25D3E" w:rsidRPr="005A441E" w:rsidRDefault="00E25D3E" w:rsidP="00C47B28">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u w:val="single"/>
              </w:rPr>
              <w:t>Death of a Salesman</w:t>
            </w:r>
            <w:r w:rsidRPr="005A441E">
              <w:rPr>
                <w:rFonts w:ascii="Century Gothic" w:hAnsi="Century Gothic"/>
                <w:i/>
                <w:sz w:val="18"/>
                <w:szCs w:val="18"/>
              </w:rPr>
              <w:t>, by Arthur Miller (read Act I)</w:t>
            </w:r>
          </w:p>
        </w:tc>
        <w:tc>
          <w:tcPr>
            <w:tcW w:w="5420" w:type="dxa"/>
          </w:tcPr>
          <w:p w:rsidR="00E25D3E" w:rsidRPr="006D0F70" w:rsidRDefault="006D0F70" w:rsidP="00C47B28">
            <w:pPr>
              <w:shd w:val="clear" w:color="auto" w:fill="FFFFFF" w:themeFill="background1"/>
              <w:spacing w:after="0" w:line="240" w:lineRule="auto"/>
              <w:rPr>
                <w:rFonts w:ascii="Century Gothic" w:hAnsi="Century Gothic"/>
                <w:b/>
                <w:i/>
                <w:sz w:val="18"/>
                <w:szCs w:val="18"/>
              </w:rPr>
            </w:pPr>
            <w:r w:rsidRPr="006D0F70">
              <w:rPr>
                <w:rFonts w:ascii="Century Gothic" w:hAnsi="Century Gothic"/>
                <w:b/>
                <w:i/>
                <w:sz w:val="18"/>
                <w:szCs w:val="18"/>
              </w:rPr>
              <w:t>DRAMA, themes of age, ability, gender</w:t>
            </w:r>
          </w:p>
          <w:p w:rsidR="00E25D3E" w:rsidRPr="005A441E" w:rsidRDefault="00E25D3E" w:rsidP="00C47B28">
            <w:pPr>
              <w:shd w:val="clear" w:color="auto" w:fill="FFFFFF" w:themeFill="background1"/>
              <w:spacing w:after="0" w:line="240" w:lineRule="auto"/>
              <w:rPr>
                <w:rFonts w:ascii="Century Gothic" w:hAnsi="Century Gothic"/>
                <w:i/>
                <w:sz w:val="10"/>
                <w:szCs w:val="10"/>
              </w:rPr>
            </w:pPr>
          </w:p>
          <w:p w:rsidR="00E25D3E" w:rsidRPr="005A441E" w:rsidRDefault="00E25D3E" w:rsidP="00C47B28">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Death of a Salesman</w:t>
            </w:r>
          </w:p>
          <w:p w:rsidR="00E25D3E" w:rsidRPr="005A441E" w:rsidRDefault="00E25D3E" w:rsidP="00C47B28">
            <w:pPr>
              <w:shd w:val="clear" w:color="auto" w:fill="FFFFFF" w:themeFill="background1"/>
              <w:spacing w:after="0" w:line="240" w:lineRule="auto"/>
              <w:rPr>
                <w:rFonts w:ascii="Century Gothic" w:hAnsi="Century Gothic"/>
                <w:i/>
                <w:sz w:val="10"/>
                <w:szCs w:val="10"/>
              </w:rPr>
            </w:pPr>
          </w:p>
          <w:p w:rsidR="00E25D3E" w:rsidRPr="005A441E" w:rsidRDefault="00E25D3E" w:rsidP="00C47B28">
            <w:pPr>
              <w:shd w:val="clear" w:color="auto" w:fill="FFFFFF" w:themeFill="background1"/>
              <w:spacing w:after="0" w:line="240" w:lineRule="auto"/>
              <w:rPr>
                <w:rFonts w:ascii="Century Gothic" w:hAnsi="Century Gothic"/>
                <w:i/>
                <w:sz w:val="18"/>
                <w:szCs w:val="18"/>
              </w:rPr>
            </w:pPr>
          </w:p>
        </w:tc>
      </w:tr>
      <w:tr w:rsidR="00E25D3E" w:rsidRPr="005A441E" w:rsidTr="00C47B28">
        <w:trPr>
          <w:trHeight w:val="875"/>
        </w:trPr>
        <w:tc>
          <w:tcPr>
            <w:tcW w:w="5327" w:type="dxa"/>
          </w:tcPr>
          <w:p w:rsidR="00457B2D" w:rsidRDefault="00E25D3E" w:rsidP="00C47B28">
            <w:pPr>
              <w:shd w:val="clear" w:color="auto" w:fill="FFFFFF" w:themeFill="background1"/>
              <w:spacing w:after="0" w:line="240" w:lineRule="auto"/>
              <w:rPr>
                <w:rFonts w:ascii="Century Gothic" w:hAnsi="Century Gothic"/>
                <w:b/>
                <w:i/>
                <w:sz w:val="18"/>
                <w:szCs w:val="18"/>
              </w:rPr>
            </w:pPr>
            <w:r w:rsidRPr="006D0F70">
              <w:rPr>
                <w:rFonts w:ascii="Century Gothic" w:hAnsi="Century Gothic"/>
                <w:b/>
                <w:i/>
                <w:sz w:val="18"/>
                <w:szCs w:val="18"/>
              </w:rPr>
              <w:lastRenderedPageBreak/>
              <w:t xml:space="preserve">WEEK EIGHT: </w:t>
            </w:r>
            <w:r w:rsidR="00457B2D">
              <w:rPr>
                <w:rFonts w:ascii="Century Gothic" w:hAnsi="Century Gothic"/>
                <w:b/>
                <w:i/>
                <w:sz w:val="18"/>
                <w:szCs w:val="18"/>
              </w:rPr>
              <w:t xml:space="preserve">age, ability, gender </w:t>
            </w:r>
          </w:p>
          <w:p w:rsidR="00E25D3E" w:rsidRPr="006D0F70" w:rsidRDefault="00457B2D" w:rsidP="00C47B28">
            <w:pPr>
              <w:shd w:val="clear" w:color="auto" w:fill="FFFFFF" w:themeFill="background1"/>
              <w:spacing w:after="0" w:line="240" w:lineRule="auto"/>
              <w:rPr>
                <w:rFonts w:ascii="Century Gothic" w:hAnsi="Century Gothic"/>
                <w:b/>
                <w:i/>
                <w:sz w:val="18"/>
                <w:szCs w:val="18"/>
              </w:rPr>
            </w:pPr>
            <w:r>
              <w:rPr>
                <w:rFonts w:ascii="Century Gothic" w:hAnsi="Century Gothic"/>
                <w:b/>
                <w:i/>
                <w:sz w:val="18"/>
                <w:szCs w:val="18"/>
              </w:rPr>
              <w:t>Film, television, or advertising</w:t>
            </w:r>
            <w:r w:rsidR="00E25D3E" w:rsidRPr="006D0F70">
              <w:rPr>
                <w:rFonts w:ascii="Century Gothic" w:hAnsi="Century Gothic"/>
                <w:b/>
                <w:i/>
                <w:sz w:val="18"/>
                <w:szCs w:val="18"/>
              </w:rPr>
              <w:t xml:space="preserve"> </w:t>
            </w:r>
          </w:p>
          <w:p w:rsidR="00E25D3E" w:rsidRDefault="00E25D3E" w:rsidP="00C47B28">
            <w:pPr>
              <w:shd w:val="clear" w:color="auto" w:fill="FFFFFF" w:themeFill="background1"/>
              <w:spacing w:after="0" w:line="240" w:lineRule="auto"/>
              <w:rPr>
                <w:rFonts w:ascii="Century Gothic" w:hAnsi="Century Gothic"/>
                <w:i/>
                <w:sz w:val="10"/>
                <w:szCs w:val="10"/>
              </w:rPr>
            </w:pPr>
          </w:p>
          <w:p w:rsidR="00E25D3E" w:rsidRDefault="00E25D3E" w:rsidP="00C47B28">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u w:val="single"/>
              </w:rPr>
              <w:t>Glengarry Glen Ross</w:t>
            </w:r>
            <w:r w:rsidRPr="005A441E">
              <w:rPr>
                <w:rFonts w:ascii="Century Gothic" w:hAnsi="Century Gothic"/>
                <w:i/>
                <w:sz w:val="18"/>
                <w:szCs w:val="18"/>
              </w:rPr>
              <w:t xml:space="preserve">, dir. James Foley, </w:t>
            </w:r>
            <w:proofErr w:type="spellStart"/>
            <w:r w:rsidRPr="005A441E">
              <w:rPr>
                <w:rFonts w:ascii="Century Gothic" w:hAnsi="Century Gothic"/>
                <w:i/>
                <w:sz w:val="18"/>
                <w:szCs w:val="18"/>
              </w:rPr>
              <w:t>wr</w:t>
            </w:r>
            <w:proofErr w:type="spellEnd"/>
            <w:r w:rsidRPr="005A441E">
              <w:rPr>
                <w:rFonts w:ascii="Century Gothic" w:hAnsi="Century Gothic"/>
                <w:i/>
                <w:sz w:val="18"/>
                <w:szCs w:val="18"/>
              </w:rPr>
              <w:t>. David Mamet</w:t>
            </w:r>
          </w:p>
          <w:p w:rsidR="00457B2D" w:rsidRPr="005A441E" w:rsidRDefault="00457B2D"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Breaking Bad</w:t>
            </w:r>
          </w:p>
        </w:tc>
        <w:tc>
          <w:tcPr>
            <w:tcW w:w="5420" w:type="dxa"/>
          </w:tcPr>
          <w:p w:rsidR="00457B2D" w:rsidRDefault="00457B2D" w:rsidP="00457B2D">
            <w:pPr>
              <w:shd w:val="clear" w:color="auto" w:fill="FFFFFF" w:themeFill="background1"/>
              <w:spacing w:after="0" w:line="240" w:lineRule="auto"/>
              <w:rPr>
                <w:rFonts w:ascii="Century Gothic" w:hAnsi="Century Gothic"/>
                <w:i/>
                <w:sz w:val="18"/>
                <w:szCs w:val="18"/>
              </w:rPr>
            </w:pPr>
            <w:r w:rsidRPr="003D2086">
              <w:rPr>
                <w:rFonts w:ascii="Century Gothic" w:hAnsi="Century Gothic"/>
                <w:i/>
                <w:sz w:val="18"/>
                <w:szCs w:val="18"/>
              </w:rPr>
              <w:t>MIDTERM EXAM</w:t>
            </w:r>
          </w:p>
          <w:p w:rsidR="00E25D3E" w:rsidRPr="005A441E" w:rsidRDefault="00E25D3E" w:rsidP="003D2086">
            <w:pPr>
              <w:shd w:val="clear" w:color="auto" w:fill="FFFFFF" w:themeFill="background1"/>
              <w:spacing w:after="0" w:line="240" w:lineRule="auto"/>
              <w:rPr>
                <w:rFonts w:ascii="Century Gothic" w:hAnsi="Century Gothic"/>
                <w:i/>
                <w:sz w:val="18"/>
                <w:szCs w:val="18"/>
              </w:rPr>
            </w:pPr>
          </w:p>
        </w:tc>
      </w:tr>
      <w:tr w:rsidR="00E25D3E" w:rsidRPr="005A441E" w:rsidTr="00C47B28">
        <w:trPr>
          <w:trHeight w:val="1367"/>
        </w:trPr>
        <w:tc>
          <w:tcPr>
            <w:tcW w:w="5327" w:type="dxa"/>
          </w:tcPr>
          <w:p w:rsidR="00E25D3E" w:rsidRPr="00457B2D" w:rsidRDefault="00E25D3E" w:rsidP="00C47B28">
            <w:pPr>
              <w:shd w:val="clear" w:color="auto" w:fill="FFFFFF" w:themeFill="background1"/>
              <w:spacing w:after="0" w:line="240" w:lineRule="auto"/>
              <w:rPr>
                <w:rFonts w:ascii="Century Gothic" w:hAnsi="Century Gothic"/>
                <w:b/>
                <w:i/>
                <w:sz w:val="18"/>
                <w:szCs w:val="18"/>
              </w:rPr>
            </w:pPr>
            <w:r w:rsidRPr="00457B2D">
              <w:rPr>
                <w:rFonts w:ascii="Century Gothic" w:hAnsi="Century Gothic"/>
                <w:b/>
                <w:i/>
                <w:sz w:val="18"/>
                <w:szCs w:val="18"/>
              </w:rPr>
              <w:t>WEEK NINE</w:t>
            </w:r>
            <w:r w:rsidR="00457B2D">
              <w:rPr>
                <w:rFonts w:ascii="Century Gothic" w:hAnsi="Century Gothic"/>
                <w:b/>
                <w:i/>
                <w:sz w:val="18"/>
                <w:szCs w:val="18"/>
              </w:rPr>
              <w:t>: race and discrimination (poetry)</w:t>
            </w:r>
          </w:p>
          <w:p w:rsidR="00457B2D" w:rsidRPr="005A441E" w:rsidRDefault="00457B2D" w:rsidP="00457B2D">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 xml:space="preserve">“Incident” by </w:t>
            </w:r>
            <w:proofErr w:type="spellStart"/>
            <w:r w:rsidRPr="005A441E">
              <w:rPr>
                <w:rFonts w:ascii="Century Gothic" w:hAnsi="Century Gothic"/>
                <w:i/>
                <w:sz w:val="18"/>
                <w:szCs w:val="18"/>
              </w:rPr>
              <w:t>Countee</w:t>
            </w:r>
            <w:proofErr w:type="spellEnd"/>
            <w:r w:rsidRPr="005A441E">
              <w:rPr>
                <w:rFonts w:ascii="Century Gothic" w:hAnsi="Century Gothic"/>
                <w:i/>
                <w:sz w:val="18"/>
                <w:szCs w:val="18"/>
              </w:rPr>
              <w:t xml:space="preserve"> Cullen</w:t>
            </w:r>
          </w:p>
          <w:p w:rsidR="00457B2D" w:rsidRPr="005A441E" w:rsidRDefault="00457B2D" w:rsidP="00457B2D">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w:t>
            </w:r>
            <w:proofErr w:type="spellStart"/>
            <w:r w:rsidRPr="005A441E">
              <w:rPr>
                <w:rFonts w:ascii="Century Gothic" w:hAnsi="Century Gothic"/>
                <w:i/>
                <w:sz w:val="18"/>
                <w:szCs w:val="18"/>
              </w:rPr>
              <w:t>Mr</w:t>
            </w:r>
            <w:proofErr w:type="spellEnd"/>
            <w:r w:rsidRPr="005A441E">
              <w:rPr>
                <w:rFonts w:ascii="Century Gothic" w:hAnsi="Century Gothic"/>
                <w:i/>
                <w:sz w:val="18"/>
                <w:szCs w:val="18"/>
              </w:rPr>
              <w:t xml:space="preserve"> Z” by M. Carl Holman</w:t>
            </w:r>
          </w:p>
          <w:p w:rsidR="00457B2D" w:rsidRPr="005A441E" w:rsidRDefault="00457B2D" w:rsidP="00457B2D">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 xml:space="preserve">“Telephone Conversation” by </w:t>
            </w:r>
            <w:proofErr w:type="spellStart"/>
            <w:r w:rsidRPr="005A441E">
              <w:rPr>
                <w:rFonts w:ascii="Century Gothic" w:hAnsi="Century Gothic"/>
                <w:i/>
                <w:sz w:val="18"/>
                <w:szCs w:val="18"/>
              </w:rPr>
              <w:t>Wole</w:t>
            </w:r>
            <w:proofErr w:type="spellEnd"/>
            <w:r w:rsidRPr="005A441E">
              <w:rPr>
                <w:rFonts w:ascii="Century Gothic" w:hAnsi="Century Gothic"/>
                <w:i/>
                <w:sz w:val="18"/>
                <w:szCs w:val="18"/>
              </w:rPr>
              <w:t xml:space="preserve"> Soyinka</w:t>
            </w:r>
          </w:p>
          <w:p w:rsidR="00E25D3E" w:rsidRPr="005A441E" w:rsidRDefault="00457B2D" w:rsidP="00457B2D">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“On The Subway by Sharon Olds</w:t>
            </w:r>
          </w:p>
        </w:tc>
        <w:tc>
          <w:tcPr>
            <w:tcW w:w="5420" w:type="dxa"/>
          </w:tcPr>
          <w:p w:rsidR="00E25D3E" w:rsidRPr="00457B2D" w:rsidRDefault="00457B2D" w:rsidP="00457B2D">
            <w:pPr>
              <w:shd w:val="clear" w:color="auto" w:fill="FFFFFF" w:themeFill="background1"/>
              <w:spacing w:after="0" w:line="240" w:lineRule="auto"/>
              <w:rPr>
                <w:rFonts w:ascii="Century Gothic" w:hAnsi="Century Gothic"/>
                <w:i/>
                <w:sz w:val="18"/>
                <w:szCs w:val="18"/>
              </w:rPr>
            </w:pPr>
            <w:r w:rsidRPr="00457B2D">
              <w:rPr>
                <w:rFonts w:ascii="Century Gothic" w:hAnsi="Century Gothic"/>
                <w:b/>
                <w:i/>
                <w:sz w:val="18"/>
                <w:szCs w:val="18"/>
              </w:rPr>
              <w:t>Race and discrimination (nonfiction)</w:t>
            </w:r>
          </w:p>
          <w:p w:rsidR="00457B2D" w:rsidRPr="00457B2D" w:rsidRDefault="00457B2D" w:rsidP="00457B2D">
            <w:pPr>
              <w:shd w:val="clear" w:color="auto" w:fill="FFFFFF" w:themeFill="background1"/>
              <w:spacing w:after="0" w:line="240" w:lineRule="auto"/>
              <w:rPr>
                <w:rFonts w:ascii="Century Gothic" w:hAnsi="Century Gothic"/>
                <w:i/>
                <w:sz w:val="18"/>
                <w:szCs w:val="18"/>
              </w:rPr>
            </w:pPr>
            <w:r w:rsidRPr="00457B2D">
              <w:rPr>
                <w:rFonts w:ascii="Century Gothic" w:hAnsi="Century Gothic"/>
                <w:i/>
                <w:sz w:val="18"/>
                <w:szCs w:val="18"/>
              </w:rPr>
              <w:t>“I Have a Dream” by Martin Luther King</w:t>
            </w:r>
          </w:p>
          <w:p w:rsidR="00457B2D" w:rsidRDefault="00457B2D" w:rsidP="00457B2D">
            <w:pPr>
              <w:shd w:val="clear" w:color="auto" w:fill="FFFFFF" w:themeFill="background1"/>
              <w:spacing w:after="0" w:line="240" w:lineRule="auto"/>
              <w:rPr>
                <w:rFonts w:ascii="Century Gothic" w:hAnsi="Century Gothic"/>
                <w:i/>
                <w:sz w:val="18"/>
                <w:szCs w:val="18"/>
              </w:rPr>
            </w:pPr>
            <w:r w:rsidRPr="00457B2D">
              <w:rPr>
                <w:rFonts w:ascii="Century Gothic" w:hAnsi="Century Gothic"/>
                <w:i/>
                <w:sz w:val="18"/>
                <w:szCs w:val="18"/>
              </w:rPr>
              <w:t>“A More Perfect Union” by Barack Obama</w:t>
            </w:r>
          </w:p>
          <w:p w:rsidR="00457B2D" w:rsidRPr="00457B2D" w:rsidRDefault="00457B2D" w:rsidP="00457B2D">
            <w:pPr>
              <w:shd w:val="clear" w:color="auto" w:fill="FFFFFF" w:themeFill="background1"/>
              <w:spacing w:after="0" w:line="240" w:lineRule="auto"/>
              <w:rPr>
                <w:rFonts w:ascii="Century Gothic" w:hAnsi="Century Gothic"/>
                <w:b/>
                <w:i/>
                <w:sz w:val="18"/>
                <w:szCs w:val="18"/>
              </w:rPr>
            </w:pPr>
            <w:r>
              <w:rPr>
                <w:rFonts w:ascii="Century Gothic" w:hAnsi="Century Gothic"/>
                <w:i/>
                <w:sz w:val="18"/>
                <w:szCs w:val="18"/>
              </w:rPr>
              <w:t>“</w:t>
            </w:r>
            <w:proofErr w:type="spellStart"/>
            <w:r>
              <w:rPr>
                <w:rFonts w:ascii="Century Gothic" w:hAnsi="Century Gothic"/>
                <w:i/>
                <w:sz w:val="18"/>
                <w:szCs w:val="18"/>
              </w:rPr>
              <w:t>Ain’t</w:t>
            </w:r>
            <w:proofErr w:type="spellEnd"/>
            <w:r>
              <w:rPr>
                <w:rFonts w:ascii="Century Gothic" w:hAnsi="Century Gothic"/>
                <w:i/>
                <w:sz w:val="18"/>
                <w:szCs w:val="18"/>
              </w:rPr>
              <w:t xml:space="preserve"> I A Woman” by Sojourner Truth</w:t>
            </w:r>
          </w:p>
        </w:tc>
      </w:tr>
      <w:tr w:rsidR="00E25D3E" w:rsidRPr="005A441E" w:rsidTr="00C47B28">
        <w:trPr>
          <w:trHeight w:val="1232"/>
        </w:trPr>
        <w:tc>
          <w:tcPr>
            <w:tcW w:w="5327" w:type="dxa"/>
          </w:tcPr>
          <w:p w:rsidR="00457B2D" w:rsidRPr="00457B2D" w:rsidRDefault="00E25D3E" w:rsidP="00457B2D">
            <w:pPr>
              <w:shd w:val="clear" w:color="auto" w:fill="FFFFFF" w:themeFill="background1"/>
              <w:spacing w:after="0" w:line="240" w:lineRule="auto"/>
              <w:rPr>
                <w:rFonts w:ascii="Century Gothic" w:hAnsi="Century Gothic"/>
                <w:i/>
                <w:sz w:val="18"/>
                <w:szCs w:val="18"/>
              </w:rPr>
            </w:pPr>
            <w:r w:rsidRPr="00457B2D">
              <w:rPr>
                <w:rFonts w:ascii="Century Gothic" w:hAnsi="Century Gothic"/>
                <w:b/>
                <w:i/>
                <w:sz w:val="18"/>
                <w:szCs w:val="18"/>
              </w:rPr>
              <w:t xml:space="preserve">WEEK TEN: </w:t>
            </w:r>
            <w:r w:rsidR="00457B2D" w:rsidRPr="00457B2D">
              <w:rPr>
                <w:rFonts w:ascii="Century Gothic" w:hAnsi="Century Gothic"/>
                <w:b/>
                <w:i/>
                <w:sz w:val="18"/>
                <w:szCs w:val="18"/>
              </w:rPr>
              <w:t>race</w:t>
            </w:r>
            <w:r w:rsidR="00457B2D">
              <w:rPr>
                <w:rFonts w:ascii="Century Gothic" w:hAnsi="Century Gothic"/>
                <w:b/>
                <w:i/>
                <w:sz w:val="18"/>
                <w:szCs w:val="18"/>
              </w:rPr>
              <w:t xml:space="preserve"> and discrimination (fiction)</w:t>
            </w:r>
          </w:p>
          <w:p w:rsidR="00457B2D" w:rsidRPr="00457B2D" w:rsidRDefault="00457B2D" w:rsidP="00457B2D">
            <w:pPr>
              <w:shd w:val="clear" w:color="auto" w:fill="FFFFFF" w:themeFill="background1"/>
              <w:spacing w:after="0" w:line="240" w:lineRule="auto"/>
              <w:rPr>
                <w:rFonts w:ascii="Century Gothic" w:hAnsi="Century Gothic"/>
                <w:i/>
                <w:sz w:val="18"/>
                <w:szCs w:val="18"/>
              </w:rPr>
            </w:pPr>
            <w:r w:rsidRPr="00457B2D">
              <w:rPr>
                <w:rFonts w:ascii="Century Gothic" w:hAnsi="Century Gothic"/>
                <w:i/>
                <w:sz w:val="18"/>
                <w:szCs w:val="18"/>
              </w:rPr>
              <w:t xml:space="preserve">“The Lesson” by Toni Cade </w:t>
            </w:r>
            <w:proofErr w:type="spellStart"/>
            <w:r w:rsidRPr="00457B2D">
              <w:rPr>
                <w:rFonts w:ascii="Century Gothic" w:hAnsi="Century Gothic"/>
                <w:i/>
                <w:sz w:val="18"/>
                <w:szCs w:val="18"/>
              </w:rPr>
              <w:t>Bambara</w:t>
            </w:r>
            <w:proofErr w:type="spellEnd"/>
          </w:p>
          <w:p w:rsidR="00E25D3E" w:rsidRPr="005A441E" w:rsidRDefault="00E25D3E" w:rsidP="00C47B28">
            <w:pPr>
              <w:shd w:val="clear" w:color="auto" w:fill="FFFFFF" w:themeFill="background1"/>
              <w:spacing w:after="0" w:line="240" w:lineRule="auto"/>
              <w:rPr>
                <w:rFonts w:ascii="Century Gothic" w:hAnsi="Century Gothic"/>
                <w:i/>
                <w:sz w:val="18"/>
                <w:szCs w:val="18"/>
              </w:rPr>
            </w:pPr>
          </w:p>
        </w:tc>
        <w:tc>
          <w:tcPr>
            <w:tcW w:w="5420" w:type="dxa"/>
          </w:tcPr>
          <w:p w:rsidR="00C9647C" w:rsidRDefault="00C9647C" w:rsidP="00C9647C">
            <w:pPr>
              <w:shd w:val="clear" w:color="auto" w:fill="FFFFFF" w:themeFill="background1"/>
              <w:spacing w:after="0" w:line="240" w:lineRule="auto"/>
              <w:rPr>
                <w:rFonts w:ascii="Century Gothic" w:hAnsi="Century Gothic"/>
                <w:b/>
                <w:i/>
                <w:sz w:val="18"/>
                <w:szCs w:val="18"/>
              </w:rPr>
            </w:pPr>
            <w:r w:rsidRPr="00457B2D">
              <w:rPr>
                <w:rFonts w:ascii="Century Gothic" w:hAnsi="Century Gothic"/>
                <w:b/>
                <w:i/>
                <w:sz w:val="18"/>
                <w:szCs w:val="18"/>
              </w:rPr>
              <w:t>race</w:t>
            </w:r>
            <w:r>
              <w:rPr>
                <w:rFonts w:ascii="Century Gothic" w:hAnsi="Century Gothic"/>
                <w:b/>
                <w:i/>
                <w:sz w:val="18"/>
                <w:szCs w:val="18"/>
              </w:rPr>
              <w:t xml:space="preserve"> and discrimination (music)</w:t>
            </w:r>
          </w:p>
          <w:p w:rsidR="00C9647C" w:rsidRDefault="00C9647C" w:rsidP="00C9647C">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 xml:space="preserve">“White America” by </w:t>
            </w:r>
            <w:r w:rsidRPr="00C9647C">
              <w:rPr>
                <w:rFonts w:ascii="Century Gothic" w:hAnsi="Century Gothic"/>
                <w:i/>
                <w:sz w:val="18"/>
                <w:szCs w:val="18"/>
              </w:rPr>
              <w:t>Eminem</w:t>
            </w:r>
          </w:p>
          <w:p w:rsidR="00C9647C" w:rsidRDefault="00C9647C" w:rsidP="00C9647C">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“Black Boys on Mopeds” by Sinead O’Connor</w:t>
            </w:r>
          </w:p>
          <w:p w:rsidR="00C9647C" w:rsidRDefault="00C9647C" w:rsidP="00C9647C">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“Fight the Power” by Public Enemy</w:t>
            </w:r>
          </w:p>
          <w:p w:rsidR="00E25D3E" w:rsidRDefault="00C9647C" w:rsidP="00C9647C">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Other texts TBA</w:t>
            </w:r>
          </w:p>
          <w:p w:rsidR="001E4FFC" w:rsidRDefault="001E4FFC" w:rsidP="00C9647C">
            <w:pPr>
              <w:shd w:val="clear" w:color="auto" w:fill="FFFFFF" w:themeFill="background1"/>
              <w:spacing w:after="0" w:line="240" w:lineRule="auto"/>
              <w:rPr>
                <w:rFonts w:ascii="Century Gothic" w:hAnsi="Century Gothic"/>
                <w:i/>
                <w:sz w:val="18"/>
                <w:szCs w:val="18"/>
              </w:rPr>
            </w:pPr>
          </w:p>
          <w:p w:rsidR="001E4FFC" w:rsidRPr="001E4FFC" w:rsidRDefault="001E4FFC" w:rsidP="00C9647C">
            <w:pPr>
              <w:shd w:val="clear" w:color="auto" w:fill="FFFFFF" w:themeFill="background1"/>
              <w:spacing w:after="0" w:line="240" w:lineRule="auto"/>
              <w:rPr>
                <w:rFonts w:ascii="Century Gothic" w:hAnsi="Century Gothic"/>
                <w:b/>
                <w:i/>
                <w:sz w:val="18"/>
                <w:szCs w:val="18"/>
              </w:rPr>
            </w:pPr>
            <w:r w:rsidRPr="001E4FFC">
              <w:rPr>
                <w:rFonts w:ascii="Century Gothic" w:hAnsi="Century Gothic"/>
                <w:b/>
                <w:i/>
                <w:sz w:val="18"/>
                <w:szCs w:val="18"/>
                <w:highlight w:val="yellow"/>
              </w:rPr>
              <w:t>Writing Assignment #1 DUE</w:t>
            </w:r>
          </w:p>
        </w:tc>
      </w:tr>
      <w:tr w:rsidR="00C9647C" w:rsidRPr="005A441E" w:rsidTr="00C47B28">
        <w:trPr>
          <w:trHeight w:val="710"/>
        </w:trPr>
        <w:tc>
          <w:tcPr>
            <w:tcW w:w="10747" w:type="dxa"/>
            <w:gridSpan w:val="2"/>
          </w:tcPr>
          <w:p w:rsidR="00C9647C" w:rsidRPr="00457B2D" w:rsidRDefault="00C9647C" w:rsidP="00C9647C">
            <w:pPr>
              <w:shd w:val="clear" w:color="auto" w:fill="FFFFFF" w:themeFill="background1"/>
              <w:spacing w:after="0" w:line="240" w:lineRule="auto"/>
              <w:rPr>
                <w:rFonts w:ascii="Century Gothic" w:hAnsi="Century Gothic"/>
                <w:i/>
                <w:sz w:val="18"/>
                <w:szCs w:val="18"/>
              </w:rPr>
            </w:pPr>
            <w:r w:rsidRPr="00C9647C">
              <w:rPr>
                <w:rFonts w:ascii="Century Gothic" w:hAnsi="Century Gothic"/>
                <w:b/>
                <w:i/>
                <w:sz w:val="18"/>
                <w:szCs w:val="18"/>
              </w:rPr>
              <w:t>WEEK ELEVEN:</w:t>
            </w:r>
            <w:r>
              <w:rPr>
                <w:rFonts w:ascii="Century Gothic" w:hAnsi="Century Gothic"/>
                <w:i/>
                <w:sz w:val="18"/>
                <w:szCs w:val="18"/>
              </w:rPr>
              <w:t xml:space="preserve"> </w:t>
            </w:r>
            <w:r w:rsidRPr="005A441E">
              <w:rPr>
                <w:rFonts w:ascii="Century Gothic" w:hAnsi="Century Gothic"/>
                <w:i/>
                <w:sz w:val="18"/>
                <w:szCs w:val="18"/>
              </w:rPr>
              <w:t xml:space="preserve"> </w:t>
            </w:r>
            <w:r w:rsidRPr="00457B2D">
              <w:rPr>
                <w:rFonts w:ascii="Century Gothic" w:hAnsi="Century Gothic"/>
                <w:b/>
                <w:i/>
                <w:sz w:val="18"/>
                <w:szCs w:val="18"/>
              </w:rPr>
              <w:t>race</w:t>
            </w:r>
            <w:r>
              <w:rPr>
                <w:rFonts w:ascii="Century Gothic" w:hAnsi="Century Gothic"/>
                <w:b/>
                <w:i/>
                <w:sz w:val="18"/>
                <w:szCs w:val="18"/>
              </w:rPr>
              <w:t xml:space="preserve">, </w:t>
            </w:r>
            <w:proofErr w:type="spellStart"/>
            <w:r>
              <w:rPr>
                <w:rFonts w:ascii="Century Gothic" w:hAnsi="Century Gothic"/>
                <w:b/>
                <w:i/>
                <w:sz w:val="18"/>
                <w:szCs w:val="18"/>
              </w:rPr>
              <w:t>gender,and</w:t>
            </w:r>
            <w:proofErr w:type="spellEnd"/>
            <w:r>
              <w:rPr>
                <w:rFonts w:ascii="Century Gothic" w:hAnsi="Century Gothic"/>
                <w:b/>
                <w:i/>
                <w:sz w:val="18"/>
                <w:szCs w:val="18"/>
              </w:rPr>
              <w:t xml:space="preserve"> discrimination (drama)</w:t>
            </w:r>
          </w:p>
          <w:p w:rsidR="00C9647C" w:rsidRPr="005A441E" w:rsidRDefault="00C9647C" w:rsidP="00C9647C">
            <w:pPr>
              <w:shd w:val="clear" w:color="auto" w:fill="FFFFFF" w:themeFill="background1"/>
              <w:spacing w:after="0" w:line="240" w:lineRule="auto"/>
              <w:rPr>
                <w:rFonts w:ascii="Century Gothic" w:hAnsi="Century Gothic"/>
                <w:i/>
                <w:sz w:val="18"/>
                <w:szCs w:val="18"/>
              </w:rPr>
            </w:pPr>
          </w:p>
          <w:p w:rsidR="00C9647C" w:rsidRPr="005A441E" w:rsidRDefault="00C9647C" w:rsidP="00C47B28">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u w:val="single"/>
              </w:rPr>
              <w:t>A Raisin in the Sun</w:t>
            </w:r>
            <w:r w:rsidRPr="005A441E">
              <w:rPr>
                <w:rFonts w:ascii="Century Gothic" w:hAnsi="Century Gothic"/>
                <w:i/>
                <w:sz w:val="18"/>
                <w:szCs w:val="18"/>
              </w:rPr>
              <w:t>, by Lorraine Hansberry (Act )</w:t>
            </w:r>
          </w:p>
        </w:tc>
      </w:tr>
      <w:tr w:rsidR="00E25D3E" w:rsidRPr="005A441E" w:rsidTr="00C47B28">
        <w:trPr>
          <w:trHeight w:val="750"/>
        </w:trPr>
        <w:tc>
          <w:tcPr>
            <w:tcW w:w="5327" w:type="dxa"/>
          </w:tcPr>
          <w:p w:rsidR="00C9647C" w:rsidRPr="00C9647C" w:rsidRDefault="00C9647C" w:rsidP="00C9647C">
            <w:pPr>
              <w:shd w:val="clear" w:color="auto" w:fill="FFFFFF" w:themeFill="background1"/>
              <w:spacing w:after="0" w:line="240" w:lineRule="auto"/>
              <w:rPr>
                <w:rFonts w:ascii="Century Gothic" w:hAnsi="Century Gothic"/>
                <w:b/>
                <w:i/>
                <w:sz w:val="18"/>
                <w:szCs w:val="18"/>
                <w:u w:val="single"/>
              </w:rPr>
            </w:pPr>
            <w:r w:rsidRPr="00C9647C">
              <w:rPr>
                <w:rFonts w:ascii="Century Gothic" w:hAnsi="Century Gothic"/>
                <w:b/>
                <w:i/>
                <w:sz w:val="18"/>
                <w:szCs w:val="18"/>
              </w:rPr>
              <w:t xml:space="preserve">WEEK TWELVE: </w:t>
            </w:r>
            <w:r w:rsidR="00C47B28">
              <w:rPr>
                <w:rFonts w:ascii="Century Gothic" w:hAnsi="Century Gothic"/>
                <w:b/>
                <w:i/>
                <w:sz w:val="18"/>
                <w:szCs w:val="18"/>
              </w:rPr>
              <w:t>women</w:t>
            </w:r>
            <w:r w:rsidRPr="00C9647C">
              <w:rPr>
                <w:rFonts w:ascii="Century Gothic" w:hAnsi="Century Gothic"/>
                <w:b/>
                <w:i/>
                <w:sz w:val="18"/>
                <w:szCs w:val="18"/>
              </w:rPr>
              <w:t xml:space="preserve"> and history</w:t>
            </w:r>
            <w:r w:rsidRPr="00C9647C">
              <w:rPr>
                <w:rFonts w:ascii="Century Gothic" w:hAnsi="Century Gothic"/>
                <w:b/>
                <w:i/>
                <w:sz w:val="18"/>
                <w:szCs w:val="18"/>
                <w:u w:val="single"/>
              </w:rPr>
              <w:t xml:space="preserve"> </w:t>
            </w:r>
          </w:p>
          <w:p w:rsidR="00C9647C" w:rsidRDefault="00C9647C" w:rsidP="00C9647C">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u w:val="single"/>
              </w:rPr>
              <w:t>Trifles</w:t>
            </w:r>
            <w:r w:rsidRPr="005A441E">
              <w:rPr>
                <w:rFonts w:ascii="Century Gothic" w:hAnsi="Century Gothic"/>
                <w:i/>
                <w:sz w:val="18"/>
                <w:szCs w:val="18"/>
              </w:rPr>
              <w:t xml:space="preserve"> by Susan Glaspell</w:t>
            </w:r>
          </w:p>
          <w:p w:rsidR="00C9647C" w:rsidRDefault="00C9647C" w:rsidP="00C9647C">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The Yellow Wallpaper” by Charlotte Perkins Gilman</w:t>
            </w:r>
          </w:p>
          <w:p w:rsidR="00474988" w:rsidRDefault="00474988" w:rsidP="00C9647C">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 xml:space="preserve">“Barbie Doll” by Marge </w:t>
            </w:r>
            <w:proofErr w:type="spellStart"/>
            <w:r>
              <w:rPr>
                <w:rFonts w:ascii="Century Gothic" w:hAnsi="Century Gothic"/>
                <w:i/>
                <w:sz w:val="18"/>
                <w:szCs w:val="18"/>
              </w:rPr>
              <w:t>Piercy</w:t>
            </w:r>
            <w:proofErr w:type="spellEnd"/>
          </w:p>
          <w:p w:rsidR="00C47B28" w:rsidRDefault="00C47B28" w:rsidP="00C9647C">
            <w:pPr>
              <w:shd w:val="clear" w:color="auto" w:fill="FFFFFF" w:themeFill="background1"/>
              <w:spacing w:after="0" w:line="240" w:lineRule="auto"/>
              <w:rPr>
                <w:rFonts w:ascii="Century Gothic" w:hAnsi="Century Gothic"/>
                <w:i/>
                <w:sz w:val="18"/>
                <w:szCs w:val="18"/>
              </w:rPr>
            </w:pPr>
          </w:p>
          <w:p w:rsidR="00E25D3E" w:rsidRPr="005A441E" w:rsidRDefault="00E25D3E" w:rsidP="00C9647C">
            <w:pPr>
              <w:shd w:val="clear" w:color="auto" w:fill="FFFFFF" w:themeFill="background1"/>
              <w:spacing w:after="0" w:line="240" w:lineRule="auto"/>
              <w:rPr>
                <w:rFonts w:ascii="Century Gothic" w:hAnsi="Century Gothic"/>
                <w:i/>
                <w:sz w:val="18"/>
                <w:szCs w:val="18"/>
              </w:rPr>
            </w:pPr>
          </w:p>
        </w:tc>
        <w:tc>
          <w:tcPr>
            <w:tcW w:w="5420" w:type="dxa"/>
          </w:tcPr>
          <w:p w:rsidR="001E4FFC" w:rsidRPr="005A441E" w:rsidRDefault="001E4FFC" w:rsidP="001E4FFC">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Katherine Anne Porter</w:t>
            </w:r>
            <w:r>
              <w:rPr>
                <w:rFonts w:ascii="Century Gothic" w:hAnsi="Century Gothic"/>
                <w:i/>
                <w:sz w:val="18"/>
                <w:szCs w:val="18"/>
              </w:rPr>
              <w:t>,</w:t>
            </w:r>
            <w:r w:rsidRPr="005A441E">
              <w:rPr>
                <w:rFonts w:ascii="Century Gothic" w:hAnsi="Century Gothic"/>
                <w:i/>
                <w:sz w:val="18"/>
                <w:szCs w:val="18"/>
              </w:rPr>
              <w:t xml:space="preserve"> “The Jilting of Granny </w:t>
            </w:r>
            <w:proofErr w:type="spellStart"/>
            <w:r w:rsidRPr="005A441E">
              <w:rPr>
                <w:rFonts w:ascii="Century Gothic" w:hAnsi="Century Gothic"/>
                <w:i/>
                <w:sz w:val="18"/>
                <w:szCs w:val="18"/>
              </w:rPr>
              <w:t>Weatherall</w:t>
            </w:r>
            <w:proofErr w:type="spellEnd"/>
            <w:r w:rsidRPr="005A441E">
              <w:rPr>
                <w:rFonts w:ascii="Century Gothic" w:hAnsi="Century Gothic"/>
                <w:i/>
                <w:sz w:val="18"/>
                <w:szCs w:val="18"/>
              </w:rPr>
              <w:t xml:space="preserve">” </w:t>
            </w:r>
            <w:r>
              <w:rPr>
                <w:rFonts w:ascii="Century Gothic" w:hAnsi="Century Gothic"/>
                <w:i/>
                <w:sz w:val="18"/>
                <w:szCs w:val="18"/>
              </w:rPr>
              <w:t>William Faulkner,</w:t>
            </w:r>
            <w:r w:rsidRPr="005A441E">
              <w:rPr>
                <w:rFonts w:ascii="Century Gothic" w:hAnsi="Century Gothic"/>
                <w:i/>
                <w:sz w:val="18"/>
                <w:szCs w:val="18"/>
              </w:rPr>
              <w:t xml:space="preserve"> “A Rose for Emily” </w:t>
            </w:r>
          </w:p>
          <w:p w:rsidR="001E4FFC" w:rsidRPr="005A441E" w:rsidRDefault="001E4FFC" w:rsidP="001E4FFC">
            <w:pPr>
              <w:shd w:val="clear" w:color="auto" w:fill="FFFFFF" w:themeFill="background1"/>
              <w:spacing w:after="0" w:line="240" w:lineRule="auto"/>
              <w:rPr>
                <w:rFonts w:ascii="Century Gothic" w:hAnsi="Century Gothic"/>
                <w:i/>
                <w:sz w:val="18"/>
                <w:szCs w:val="18"/>
              </w:rPr>
            </w:pPr>
          </w:p>
          <w:p w:rsidR="00E25D3E" w:rsidRPr="005A441E" w:rsidRDefault="00E25D3E" w:rsidP="00C47B28">
            <w:pPr>
              <w:shd w:val="clear" w:color="auto" w:fill="FFFFFF" w:themeFill="background1"/>
              <w:spacing w:after="0" w:line="240" w:lineRule="auto"/>
              <w:rPr>
                <w:rFonts w:ascii="Century Gothic" w:hAnsi="Century Gothic"/>
                <w:i/>
                <w:sz w:val="18"/>
                <w:szCs w:val="18"/>
              </w:rPr>
            </w:pPr>
          </w:p>
        </w:tc>
      </w:tr>
      <w:tr w:rsidR="00E25D3E" w:rsidRPr="005A441E" w:rsidTr="00C47B28">
        <w:trPr>
          <w:trHeight w:val="385"/>
        </w:trPr>
        <w:tc>
          <w:tcPr>
            <w:tcW w:w="5327" w:type="dxa"/>
          </w:tcPr>
          <w:p w:rsidR="00C47B28" w:rsidRPr="001E4FFC" w:rsidRDefault="00C9647C" w:rsidP="00C47B28">
            <w:pPr>
              <w:shd w:val="clear" w:color="auto" w:fill="FFFFFF" w:themeFill="background1"/>
              <w:spacing w:after="0" w:line="240" w:lineRule="auto"/>
              <w:rPr>
                <w:rFonts w:ascii="Century Gothic" w:hAnsi="Century Gothic"/>
                <w:b/>
                <w:i/>
                <w:sz w:val="18"/>
                <w:szCs w:val="18"/>
              </w:rPr>
            </w:pPr>
            <w:r w:rsidRPr="001E4FFC">
              <w:rPr>
                <w:rFonts w:ascii="Century Gothic" w:hAnsi="Century Gothic"/>
                <w:b/>
                <w:i/>
                <w:sz w:val="18"/>
                <w:szCs w:val="18"/>
              </w:rPr>
              <w:t>WEEK THIRTEEN:</w:t>
            </w:r>
            <w:r w:rsidR="001E4FFC" w:rsidRPr="001E4FFC">
              <w:rPr>
                <w:rFonts w:ascii="Century Gothic" w:hAnsi="Century Gothic"/>
                <w:b/>
                <w:i/>
                <w:sz w:val="18"/>
                <w:szCs w:val="18"/>
              </w:rPr>
              <w:t xml:space="preserve"> modern women</w:t>
            </w:r>
          </w:p>
          <w:p w:rsidR="001E4FFC" w:rsidRDefault="001E4FFC" w:rsidP="001E4FFC">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Joyce Carol Oate</w:t>
            </w:r>
            <w:r>
              <w:rPr>
                <w:rFonts w:ascii="Century Gothic" w:hAnsi="Century Gothic"/>
                <w:i/>
                <w:sz w:val="18"/>
                <w:szCs w:val="18"/>
              </w:rPr>
              <w:t>s, “W</w:t>
            </w:r>
            <w:r w:rsidRPr="005A441E">
              <w:rPr>
                <w:rFonts w:ascii="Century Gothic" w:hAnsi="Century Gothic"/>
                <w:i/>
                <w:sz w:val="18"/>
                <w:szCs w:val="18"/>
              </w:rPr>
              <w:t xml:space="preserve">here Are You Going, Where Have You Been?” </w:t>
            </w:r>
          </w:p>
          <w:p w:rsidR="001E4FFC" w:rsidRDefault="001E4FFC" w:rsidP="001E4FFC">
            <w:pPr>
              <w:shd w:val="clear" w:color="auto" w:fill="FFFFFF" w:themeFill="background1"/>
              <w:spacing w:after="0" w:line="240" w:lineRule="auto"/>
              <w:rPr>
                <w:rFonts w:ascii="Century Gothic" w:hAnsi="Century Gothic"/>
                <w:i/>
                <w:sz w:val="18"/>
                <w:szCs w:val="18"/>
                <w:u w:val="single"/>
              </w:rPr>
            </w:pPr>
            <w:r w:rsidRPr="005A441E">
              <w:rPr>
                <w:rFonts w:ascii="Century Gothic" w:hAnsi="Century Gothic"/>
                <w:i/>
                <w:sz w:val="18"/>
                <w:szCs w:val="18"/>
              </w:rPr>
              <w:t>Joyce Carol Oate</w:t>
            </w:r>
            <w:r>
              <w:rPr>
                <w:rFonts w:ascii="Century Gothic" w:hAnsi="Century Gothic"/>
                <w:i/>
                <w:sz w:val="18"/>
                <w:szCs w:val="18"/>
              </w:rPr>
              <w:t xml:space="preserve">s </w:t>
            </w:r>
            <w:r w:rsidRPr="005A441E">
              <w:rPr>
                <w:rFonts w:ascii="Century Gothic" w:hAnsi="Century Gothic"/>
                <w:i/>
                <w:sz w:val="18"/>
                <w:szCs w:val="18"/>
              </w:rPr>
              <w:t xml:space="preserve">“I.D.,” </w:t>
            </w:r>
          </w:p>
          <w:p w:rsidR="001E4FFC" w:rsidRPr="001E4FFC" w:rsidRDefault="001E4FFC" w:rsidP="001E4FFC">
            <w:pPr>
              <w:shd w:val="clear" w:color="auto" w:fill="FFFFFF" w:themeFill="background1"/>
              <w:spacing w:after="0" w:line="240" w:lineRule="auto"/>
              <w:rPr>
                <w:rFonts w:ascii="Century Gothic" w:hAnsi="Century Gothic"/>
                <w:i/>
                <w:sz w:val="18"/>
                <w:szCs w:val="18"/>
              </w:rPr>
            </w:pPr>
            <w:r w:rsidRPr="001E4FFC">
              <w:rPr>
                <w:rFonts w:ascii="Century Gothic" w:hAnsi="Century Gothic"/>
                <w:i/>
                <w:sz w:val="18"/>
                <w:szCs w:val="18"/>
              </w:rPr>
              <w:t xml:space="preserve">Danielle Evans, </w:t>
            </w:r>
            <w:r>
              <w:rPr>
                <w:rFonts w:ascii="Century Gothic" w:hAnsi="Century Gothic"/>
                <w:i/>
                <w:sz w:val="18"/>
                <w:szCs w:val="18"/>
              </w:rPr>
              <w:t>“</w:t>
            </w:r>
            <w:r w:rsidRPr="001E4FFC">
              <w:rPr>
                <w:rFonts w:ascii="Century Gothic" w:hAnsi="Century Gothic"/>
                <w:i/>
                <w:sz w:val="18"/>
                <w:szCs w:val="18"/>
              </w:rPr>
              <w:t>Virgins</w:t>
            </w:r>
            <w:r>
              <w:rPr>
                <w:rFonts w:ascii="Century Gothic" w:hAnsi="Century Gothic"/>
                <w:i/>
                <w:sz w:val="18"/>
                <w:szCs w:val="18"/>
              </w:rPr>
              <w:t>”</w:t>
            </w:r>
          </w:p>
          <w:p w:rsidR="00E25D3E" w:rsidRPr="005A441E" w:rsidRDefault="00E25D3E" w:rsidP="001E4FFC">
            <w:pPr>
              <w:shd w:val="clear" w:color="auto" w:fill="FFFFFF" w:themeFill="background1"/>
              <w:spacing w:after="0" w:line="240" w:lineRule="auto"/>
              <w:rPr>
                <w:rFonts w:ascii="Century Gothic" w:hAnsi="Century Gothic"/>
                <w:i/>
                <w:sz w:val="18"/>
                <w:szCs w:val="18"/>
              </w:rPr>
            </w:pPr>
          </w:p>
        </w:tc>
        <w:tc>
          <w:tcPr>
            <w:tcW w:w="5420" w:type="dxa"/>
          </w:tcPr>
          <w:p w:rsidR="001E4FFC" w:rsidRDefault="001E4FFC" w:rsidP="001E4FFC">
            <w:pPr>
              <w:shd w:val="clear" w:color="auto" w:fill="FFFFFF" w:themeFill="background1"/>
              <w:spacing w:after="0" w:line="240" w:lineRule="auto"/>
              <w:rPr>
                <w:rFonts w:ascii="Century Gothic" w:hAnsi="Century Gothic"/>
                <w:i/>
                <w:sz w:val="18"/>
                <w:szCs w:val="18"/>
                <w:u w:val="single"/>
              </w:rPr>
            </w:pPr>
          </w:p>
          <w:p w:rsidR="00E25D3E" w:rsidRPr="005A441E" w:rsidRDefault="001E4FFC" w:rsidP="001E4FFC">
            <w:pPr>
              <w:shd w:val="clear" w:color="auto" w:fill="FFFFFF" w:themeFill="background1"/>
              <w:spacing w:after="0" w:line="240" w:lineRule="auto"/>
              <w:rPr>
                <w:rFonts w:ascii="Century Gothic" w:hAnsi="Century Gothic"/>
                <w:i/>
                <w:sz w:val="18"/>
                <w:szCs w:val="18"/>
              </w:rPr>
            </w:pPr>
            <w:r w:rsidRPr="00C9647C">
              <w:rPr>
                <w:rFonts w:ascii="Century Gothic" w:hAnsi="Century Gothic"/>
                <w:i/>
                <w:sz w:val="18"/>
                <w:szCs w:val="18"/>
                <w:u w:val="single"/>
              </w:rPr>
              <w:t>Brave</w:t>
            </w:r>
            <w:r>
              <w:rPr>
                <w:rFonts w:ascii="Century Gothic" w:hAnsi="Century Gothic"/>
                <w:i/>
                <w:sz w:val="18"/>
                <w:szCs w:val="18"/>
              </w:rPr>
              <w:t xml:space="preserve"> (Disney-Pixar, 2012)</w:t>
            </w:r>
          </w:p>
        </w:tc>
      </w:tr>
      <w:tr w:rsidR="00E25D3E" w:rsidRPr="005A441E" w:rsidTr="00C47B28">
        <w:trPr>
          <w:trHeight w:val="883"/>
        </w:trPr>
        <w:tc>
          <w:tcPr>
            <w:tcW w:w="5327" w:type="dxa"/>
          </w:tcPr>
          <w:p w:rsidR="00E25D3E" w:rsidRPr="00474988" w:rsidRDefault="00E25D3E" w:rsidP="00C47B28">
            <w:pPr>
              <w:shd w:val="clear" w:color="auto" w:fill="FFFFFF" w:themeFill="background1"/>
              <w:spacing w:after="0" w:line="240" w:lineRule="auto"/>
              <w:rPr>
                <w:rFonts w:ascii="Century Gothic" w:hAnsi="Century Gothic"/>
                <w:b/>
                <w:i/>
                <w:sz w:val="18"/>
                <w:szCs w:val="18"/>
              </w:rPr>
            </w:pPr>
            <w:r w:rsidRPr="00474988">
              <w:rPr>
                <w:rFonts w:ascii="Century Gothic" w:hAnsi="Century Gothic"/>
                <w:b/>
                <w:i/>
                <w:sz w:val="18"/>
                <w:szCs w:val="18"/>
              </w:rPr>
              <w:t>WEEK FOURTEEN</w:t>
            </w:r>
            <w:r w:rsidR="001E4FFC" w:rsidRPr="00474988">
              <w:rPr>
                <w:rFonts w:ascii="Century Gothic" w:hAnsi="Century Gothic"/>
                <w:b/>
                <w:i/>
                <w:sz w:val="18"/>
                <w:szCs w:val="18"/>
              </w:rPr>
              <w:t xml:space="preserve">: </w:t>
            </w:r>
            <w:r w:rsidR="00474988" w:rsidRPr="00474988">
              <w:rPr>
                <w:rFonts w:ascii="Century Gothic" w:hAnsi="Century Gothic"/>
                <w:b/>
                <w:i/>
                <w:sz w:val="18"/>
                <w:szCs w:val="18"/>
              </w:rPr>
              <w:t>art, beauty, realism, ethics</w:t>
            </w:r>
          </w:p>
          <w:p w:rsidR="00474988" w:rsidRDefault="00474988"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Robert Browning, “</w:t>
            </w:r>
            <w:proofErr w:type="spellStart"/>
            <w:r>
              <w:rPr>
                <w:rFonts w:ascii="Century Gothic" w:hAnsi="Century Gothic"/>
                <w:i/>
                <w:sz w:val="18"/>
                <w:szCs w:val="18"/>
              </w:rPr>
              <w:t>Fra</w:t>
            </w:r>
            <w:proofErr w:type="spellEnd"/>
            <w:r>
              <w:rPr>
                <w:rFonts w:ascii="Century Gothic" w:hAnsi="Century Gothic"/>
                <w:i/>
                <w:sz w:val="18"/>
                <w:szCs w:val="18"/>
              </w:rPr>
              <w:t xml:space="preserve"> </w:t>
            </w:r>
            <w:proofErr w:type="spellStart"/>
            <w:r>
              <w:rPr>
                <w:rFonts w:ascii="Century Gothic" w:hAnsi="Century Gothic"/>
                <w:i/>
                <w:sz w:val="18"/>
                <w:szCs w:val="18"/>
              </w:rPr>
              <w:t>Lippo</w:t>
            </w:r>
            <w:proofErr w:type="spellEnd"/>
            <w:r>
              <w:rPr>
                <w:rFonts w:ascii="Century Gothic" w:hAnsi="Century Gothic"/>
                <w:i/>
                <w:sz w:val="18"/>
                <w:szCs w:val="18"/>
              </w:rPr>
              <w:t xml:space="preserve"> Lippi”</w:t>
            </w:r>
          </w:p>
          <w:p w:rsidR="00474988" w:rsidRDefault="00474988"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W. H. Auden, “</w:t>
            </w:r>
            <w:proofErr w:type="spellStart"/>
            <w:r>
              <w:rPr>
                <w:rFonts w:ascii="Century Gothic" w:hAnsi="Century Gothic"/>
                <w:i/>
                <w:sz w:val="18"/>
                <w:szCs w:val="18"/>
              </w:rPr>
              <w:t>Musee</w:t>
            </w:r>
            <w:proofErr w:type="spellEnd"/>
            <w:r>
              <w:rPr>
                <w:rFonts w:ascii="Century Gothic" w:hAnsi="Century Gothic"/>
                <w:i/>
                <w:sz w:val="18"/>
                <w:szCs w:val="18"/>
              </w:rPr>
              <w:t xml:space="preserve"> des Beaux Arts”</w:t>
            </w:r>
          </w:p>
          <w:p w:rsidR="00474988" w:rsidRPr="005A441E" w:rsidRDefault="00474988"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William Wordsworth, “Ode: Intimations of Immortality”</w:t>
            </w:r>
          </w:p>
          <w:p w:rsidR="00E25D3E" w:rsidRPr="005A441E" w:rsidRDefault="00E25D3E" w:rsidP="001E4FFC">
            <w:pPr>
              <w:shd w:val="clear" w:color="auto" w:fill="FFFFFF" w:themeFill="background1"/>
              <w:spacing w:after="0" w:line="240" w:lineRule="auto"/>
              <w:rPr>
                <w:rFonts w:ascii="Century Gothic" w:hAnsi="Century Gothic"/>
                <w:i/>
                <w:sz w:val="18"/>
                <w:szCs w:val="18"/>
              </w:rPr>
            </w:pPr>
          </w:p>
        </w:tc>
        <w:tc>
          <w:tcPr>
            <w:tcW w:w="5420" w:type="dxa"/>
          </w:tcPr>
          <w:p w:rsidR="00E25D3E" w:rsidRDefault="00474988"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 xml:space="preserve">Dan </w:t>
            </w:r>
            <w:proofErr w:type="spellStart"/>
            <w:r>
              <w:rPr>
                <w:rFonts w:ascii="Century Gothic" w:hAnsi="Century Gothic"/>
                <w:i/>
                <w:sz w:val="18"/>
                <w:szCs w:val="18"/>
              </w:rPr>
              <w:t>Fogelberg</w:t>
            </w:r>
            <w:proofErr w:type="spellEnd"/>
            <w:r>
              <w:rPr>
                <w:rFonts w:ascii="Century Gothic" w:hAnsi="Century Gothic"/>
                <w:i/>
                <w:sz w:val="18"/>
                <w:szCs w:val="18"/>
              </w:rPr>
              <w:t>, “Vincent”</w:t>
            </w:r>
          </w:p>
          <w:p w:rsidR="00474988" w:rsidRPr="005A441E" w:rsidRDefault="00474988" w:rsidP="0047498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 xml:space="preserve">Kevin </w:t>
            </w:r>
            <w:proofErr w:type="spellStart"/>
            <w:r>
              <w:rPr>
                <w:rFonts w:ascii="Century Gothic" w:hAnsi="Century Gothic"/>
                <w:i/>
                <w:sz w:val="18"/>
                <w:szCs w:val="18"/>
              </w:rPr>
              <w:t>Brockmeier</w:t>
            </w:r>
            <w:proofErr w:type="spellEnd"/>
            <w:r>
              <w:rPr>
                <w:rFonts w:ascii="Century Gothic" w:hAnsi="Century Gothic"/>
                <w:i/>
                <w:sz w:val="18"/>
                <w:szCs w:val="18"/>
              </w:rPr>
              <w:t>, “Fable for the Living”</w:t>
            </w:r>
          </w:p>
        </w:tc>
      </w:tr>
      <w:tr w:rsidR="00474988" w:rsidRPr="005A441E" w:rsidTr="00C80312">
        <w:trPr>
          <w:trHeight w:val="913"/>
        </w:trPr>
        <w:tc>
          <w:tcPr>
            <w:tcW w:w="10747" w:type="dxa"/>
            <w:gridSpan w:val="2"/>
          </w:tcPr>
          <w:p w:rsidR="00474988" w:rsidRPr="005A441E" w:rsidRDefault="00474988" w:rsidP="00C47B28">
            <w:pPr>
              <w:shd w:val="clear" w:color="auto" w:fill="FFFFFF" w:themeFill="background1"/>
              <w:spacing w:after="0" w:line="240" w:lineRule="auto"/>
              <w:rPr>
                <w:rFonts w:ascii="Century Gothic" w:hAnsi="Century Gothic"/>
                <w:i/>
                <w:sz w:val="18"/>
                <w:szCs w:val="18"/>
              </w:rPr>
            </w:pPr>
            <w:r>
              <w:rPr>
                <w:rFonts w:ascii="Century Gothic" w:hAnsi="Century Gothic"/>
                <w:i/>
                <w:sz w:val="18"/>
                <w:szCs w:val="18"/>
              </w:rPr>
              <w:t>WEEK FIFTEEN</w:t>
            </w:r>
            <w:r w:rsidRPr="00474988">
              <w:rPr>
                <w:rFonts w:ascii="Century Gothic" w:hAnsi="Century Gothic"/>
                <w:b/>
                <w:i/>
                <w:sz w:val="18"/>
                <w:szCs w:val="18"/>
              </w:rPr>
              <w:t xml:space="preserve"> bringing it all together</w:t>
            </w:r>
            <w:r>
              <w:rPr>
                <w:rFonts w:ascii="Century Gothic" w:hAnsi="Century Gothic"/>
                <w:b/>
                <w:i/>
                <w:sz w:val="18"/>
                <w:szCs w:val="18"/>
              </w:rPr>
              <w:t>…</w:t>
            </w:r>
          </w:p>
          <w:p w:rsidR="00474988" w:rsidRPr="00474988" w:rsidRDefault="00474988" w:rsidP="00C47B28">
            <w:pPr>
              <w:shd w:val="clear" w:color="auto" w:fill="FFFFFF" w:themeFill="background1"/>
              <w:spacing w:after="0" w:line="240" w:lineRule="auto"/>
              <w:rPr>
                <w:rFonts w:ascii="Century Gothic" w:hAnsi="Century Gothic"/>
                <w:i/>
                <w:sz w:val="18"/>
                <w:szCs w:val="18"/>
                <w:u w:val="single"/>
              </w:rPr>
            </w:pPr>
            <w:r>
              <w:rPr>
                <w:rFonts w:ascii="Century Gothic" w:hAnsi="Century Gothic"/>
                <w:sz w:val="18"/>
                <w:szCs w:val="18"/>
              </w:rPr>
              <w:t xml:space="preserve">Harper Lee, </w:t>
            </w:r>
            <w:r w:rsidRPr="00474988">
              <w:rPr>
                <w:rFonts w:ascii="Century Gothic" w:hAnsi="Century Gothic"/>
                <w:i/>
                <w:sz w:val="18"/>
                <w:szCs w:val="18"/>
                <w:u w:val="single"/>
              </w:rPr>
              <w:t>To Kill a Mockingbird</w:t>
            </w:r>
          </w:p>
        </w:tc>
      </w:tr>
      <w:tr w:rsidR="00E25D3E" w:rsidRPr="005A441E" w:rsidTr="00C47B28">
        <w:trPr>
          <w:trHeight w:val="385"/>
        </w:trPr>
        <w:tc>
          <w:tcPr>
            <w:tcW w:w="5327" w:type="dxa"/>
          </w:tcPr>
          <w:p w:rsidR="00E25D3E" w:rsidRPr="005A441E" w:rsidRDefault="00E25D3E" w:rsidP="00C47B28">
            <w:pPr>
              <w:shd w:val="clear" w:color="auto" w:fill="FFFFFF" w:themeFill="background1"/>
              <w:spacing w:after="0" w:line="240" w:lineRule="auto"/>
              <w:rPr>
                <w:rFonts w:ascii="Century Gothic" w:hAnsi="Century Gothic"/>
                <w:i/>
                <w:sz w:val="18"/>
                <w:szCs w:val="18"/>
              </w:rPr>
            </w:pPr>
            <w:r w:rsidRPr="005A441E">
              <w:rPr>
                <w:rFonts w:ascii="Century Gothic" w:hAnsi="Century Gothic"/>
                <w:i/>
                <w:sz w:val="18"/>
                <w:szCs w:val="18"/>
              </w:rPr>
              <w:t>WEEK SIXTEEN</w:t>
            </w:r>
            <w:r w:rsidRPr="00474988">
              <w:rPr>
                <w:rFonts w:ascii="Century Gothic" w:hAnsi="Century Gothic"/>
                <w:b/>
                <w:i/>
                <w:sz w:val="18"/>
                <w:szCs w:val="18"/>
              </w:rPr>
              <w:t>:</w:t>
            </w:r>
            <w:r w:rsidR="00474988" w:rsidRPr="00474988">
              <w:rPr>
                <w:rFonts w:ascii="Century Gothic" w:hAnsi="Century Gothic"/>
                <w:b/>
                <w:i/>
                <w:sz w:val="18"/>
                <w:szCs w:val="18"/>
              </w:rPr>
              <w:t>… and into the present moment</w:t>
            </w:r>
          </w:p>
          <w:p w:rsidR="00E25D3E" w:rsidRPr="005A441E" w:rsidRDefault="00474988" w:rsidP="00C47B28">
            <w:pPr>
              <w:shd w:val="clear" w:color="auto" w:fill="FFFFFF" w:themeFill="background1"/>
              <w:spacing w:after="0" w:line="240" w:lineRule="auto"/>
              <w:rPr>
                <w:rFonts w:ascii="Century Gothic" w:hAnsi="Century Gothic"/>
                <w:i/>
                <w:sz w:val="18"/>
                <w:szCs w:val="18"/>
              </w:rPr>
            </w:pPr>
            <w:r w:rsidRPr="00474988">
              <w:rPr>
                <w:rFonts w:ascii="Century Gothic" w:hAnsi="Century Gothic"/>
                <w:i/>
                <w:sz w:val="18"/>
                <w:szCs w:val="18"/>
              </w:rPr>
              <w:t>Beasts of the Southern Wild</w:t>
            </w:r>
          </w:p>
          <w:p w:rsidR="00E25D3E" w:rsidRPr="005A441E" w:rsidRDefault="00E25D3E" w:rsidP="00474988">
            <w:pPr>
              <w:shd w:val="clear" w:color="auto" w:fill="FFFFFF" w:themeFill="background1"/>
              <w:spacing w:after="0" w:line="240" w:lineRule="auto"/>
              <w:rPr>
                <w:rFonts w:ascii="Century Gothic" w:hAnsi="Century Gothic"/>
                <w:i/>
                <w:sz w:val="18"/>
                <w:szCs w:val="18"/>
              </w:rPr>
            </w:pPr>
          </w:p>
        </w:tc>
        <w:tc>
          <w:tcPr>
            <w:tcW w:w="5420" w:type="dxa"/>
          </w:tcPr>
          <w:p w:rsidR="00E25D3E" w:rsidRDefault="00474988" w:rsidP="00474988">
            <w:pPr>
              <w:shd w:val="clear" w:color="auto" w:fill="FFFFFF" w:themeFill="background1"/>
              <w:spacing w:after="0" w:line="240" w:lineRule="auto"/>
              <w:rPr>
                <w:rFonts w:ascii="Century Gothic" w:hAnsi="Century Gothic"/>
                <w:i/>
                <w:sz w:val="18"/>
                <w:szCs w:val="18"/>
                <w:highlight w:val="yellow"/>
              </w:rPr>
            </w:pPr>
            <w:r w:rsidRPr="00474988">
              <w:rPr>
                <w:rFonts w:ascii="Century Gothic" w:hAnsi="Century Gothic"/>
                <w:i/>
                <w:sz w:val="18"/>
                <w:szCs w:val="18"/>
                <w:highlight w:val="yellow"/>
              </w:rPr>
              <w:t>POST-TEST</w:t>
            </w:r>
          </w:p>
          <w:p w:rsidR="003D2086" w:rsidRPr="00474988" w:rsidRDefault="003D2086" w:rsidP="00474988">
            <w:pPr>
              <w:shd w:val="clear" w:color="auto" w:fill="FFFFFF" w:themeFill="background1"/>
              <w:spacing w:after="0" w:line="240" w:lineRule="auto"/>
              <w:rPr>
                <w:rFonts w:ascii="Century Gothic" w:hAnsi="Century Gothic"/>
                <w:i/>
                <w:sz w:val="18"/>
                <w:szCs w:val="18"/>
                <w:highlight w:val="yellow"/>
              </w:rPr>
            </w:pPr>
            <w:r>
              <w:rPr>
                <w:rFonts w:ascii="Century Gothic" w:hAnsi="Century Gothic"/>
                <w:i/>
                <w:sz w:val="18"/>
                <w:szCs w:val="18"/>
                <w:highlight w:val="yellow"/>
              </w:rPr>
              <w:t>SELF-REPORTING SURVEY</w:t>
            </w:r>
          </w:p>
          <w:p w:rsidR="00474988" w:rsidRPr="005A441E" w:rsidRDefault="00474988" w:rsidP="00474988">
            <w:pPr>
              <w:shd w:val="clear" w:color="auto" w:fill="FFFFFF" w:themeFill="background1"/>
              <w:spacing w:after="0" w:line="240" w:lineRule="auto"/>
              <w:rPr>
                <w:rFonts w:ascii="Century Gothic" w:hAnsi="Century Gothic"/>
                <w:i/>
                <w:sz w:val="18"/>
                <w:szCs w:val="18"/>
              </w:rPr>
            </w:pPr>
            <w:r w:rsidRPr="00474988">
              <w:rPr>
                <w:rFonts w:ascii="Century Gothic" w:hAnsi="Century Gothic"/>
                <w:i/>
                <w:sz w:val="18"/>
                <w:szCs w:val="18"/>
                <w:highlight w:val="yellow"/>
              </w:rPr>
              <w:t>COURSE EVALUATIONS</w:t>
            </w:r>
          </w:p>
        </w:tc>
      </w:tr>
      <w:tr w:rsidR="00E25D3E" w:rsidRPr="005A441E" w:rsidTr="00C47B28">
        <w:trPr>
          <w:trHeight w:val="456"/>
        </w:trPr>
        <w:tc>
          <w:tcPr>
            <w:tcW w:w="10747" w:type="dxa"/>
            <w:gridSpan w:val="2"/>
            <w:vAlign w:val="center"/>
          </w:tcPr>
          <w:p w:rsidR="00E25D3E" w:rsidRPr="003D2086" w:rsidRDefault="00E25D3E" w:rsidP="00474988">
            <w:pPr>
              <w:shd w:val="clear" w:color="auto" w:fill="FFFFFF" w:themeFill="background1"/>
              <w:spacing w:after="0" w:line="240" w:lineRule="auto"/>
              <w:jc w:val="center"/>
              <w:rPr>
                <w:rFonts w:ascii="Century Gothic" w:hAnsi="Century Gothic"/>
                <w:b/>
                <w:i/>
                <w:sz w:val="18"/>
                <w:szCs w:val="18"/>
                <w:highlight w:val="yellow"/>
              </w:rPr>
            </w:pPr>
            <w:r w:rsidRPr="003D2086">
              <w:rPr>
                <w:rFonts w:ascii="Century Gothic" w:hAnsi="Century Gothic"/>
                <w:b/>
                <w:i/>
                <w:sz w:val="18"/>
                <w:szCs w:val="18"/>
                <w:highlight w:val="yellow"/>
              </w:rPr>
              <w:t xml:space="preserve">FINAL EXAM </w:t>
            </w:r>
          </w:p>
          <w:p w:rsidR="003D2086" w:rsidRDefault="003D2086" w:rsidP="003D2086">
            <w:pPr>
              <w:pStyle w:val="ListParagraph"/>
              <w:spacing w:after="0" w:line="240" w:lineRule="auto"/>
              <w:rPr>
                <w:rFonts w:ascii="Century Gothic" w:hAnsi="Century Gothic"/>
                <w:sz w:val="18"/>
                <w:szCs w:val="18"/>
              </w:rPr>
            </w:pPr>
            <w:r>
              <w:rPr>
                <w:rFonts w:ascii="Century Gothic" w:eastAsia="Arial Unicode MS" w:hAnsi="Century Gothic" w:cs="Arial"/>
                <w:sz w:val="18"/>
                <w:szCs w:val="18"/>
                <w:highlight w:val="yellow"/>
              </w:rPr>
              <w:t xml:space="preserve">Per policy statement: </w:t>
            </w:r>
            <w:r w:rsidRPr="003D2086">
              <w:rPr>
                <w:rFonts w:ascii="Century Gothic" w:eastAsia="Arial Unicode MS" w:hAnsi="Century Gothic" w:cs="Arial"/>
                <w:sz w:val="18"/>
                <w:szCs w:val="18"/>
                <w:highlight w:val="yellow"/>
              </w:rPr>
              <w:t>All successful e</w:t>
            </w:r>
            <w:r w:rsidRPr="003D2086">
              <w:rPr>
                <w:rFonts w:ascii="Century Gothic" w:hAnsi="Century Gothic"/>
                <w:sz w:val="18"/>
                <w:szCs w:val="18"/>
                <w:highlight w:val="yellow"/>
              </w:rPr>
              <w:t xml:space="preserve">xams will require precise and accurate analyses of assigned texts and an understanding of literary form </w:t>
            </w:r>
            <w:r w:rsidRPr="003D2086">
              <w:rPr>
                <w:rFonts w:ascii="Century Gothic" w:hAnsi="Century Gothic"/>
                <w:i/>
                <w:sz w:val="18"/>
                <w:szCs w:val="18"/>
                <w:highlight w:val="yellow"/>
              </w:rPr>
              <w:t>(course objective 1, 2, and 3; GG9slo1 and GG9slo2).</w:t>
            </w:r>
            <w:r w:rsidRPr="003D2086">
              <w:rPr>
                <w:rFonts w:ascii="Century Gothic" w:hAnsi="Century Gothic"/>
                <w:sz w:val="18"/>
                <w:szCs w:val="18"/>
                <w:highlight w:val="yellow"/>
              </w:rPr>
              <w:t xml:space="preserve">  At least one essay exam question, shared across all sections, will specifically target course objectives 4 and  5 </w:t>
            </w:r>
            <w:r w:rsidRPr="003D2086">
              <w:rPr>
                <w:rFonts w:ascii="Century Gothic" w:hAnsi="Century Gothic"/>
                <w:i/>
                <w:sz w:val="18"/>
                <w:szCs w:val="18"/>
                <w:highlight w:val="yellow"/>
              </w:rPr>
              <w:t>(GG9slo4 and GG9slo5),</w:t>
            </w:r>
            <w:r w:rsidRPr="003D2086">
              <w:rPr>
                <w:rFonts w:ascii="Century Gothic" w:hAnsi="Century Gothic"/>
                <w:sz w:val="18"/>
                <w:szCs w:val="18"/>
                <w:highlight w:val="yellow"/>
              </w:rPr>
              <w:t xml:space="preserve"> asking students to reflect on constructions of cultural, social, or individual identity as they are revealed in the assigned literature.  </w:t>
            </w:r>
            <w:r w:rsidRPr="003D2086">
              <w:rPr>
                <w:rFonts w:ascii="Century Gothic" w:eastAsia="Arial Unicode MS" w:hAnsi="Century Gothic" w:cs="Arial"/>
                <w:sz w:val="18"/>
                <w:szCs w:val="18"/>
                <w:highlight w:val="yellow"/>
              </w:rPr>
              <w:t>A selection of these essay exam questions will be assessed with a rubric shared across all sections.</w:t>
            </w:r>
            <w:r>
              <w:rPr>
                <w:rFonts w:ascii="Century Gothic" w:eastAsia="Arial Unicode MS" w:hAnsi="Century Gothic" w:cs="Arial"/>
                <w:sz w:val="18"/>
                <w:szCs w:val="18"/>
              </w:rPr>
              <w:t xml:space="preserve">  </w:t>
            </w:r>
          </w:p>
          <w:p w:rsidR="003D2086" w:rsidRPr="00474988" w:rsidRDefault="003D2086" w:rsidP="00474988">
            <w:pPr>
              <w:shd w:val="clear" w:color="auto" w:fill="FFFFFF" w:themeFill="background1"/>
              <w:spacing w:after="0" w:line="240" w:lineRule="auto"/>
              <w:jc w:val="center"/>
              <w:rPr>
                <w:rFonts w:ascii="Century Gothic" w:hAnsi="Century Gothic"/>
                <w:b/>
                <w:i/>
                <w:sz w:val="18"/>
                <w:szCs w:val="18"/>
              </w:rPr>
            </w:pPr>
          </w:p>
        </w:tc>
      </w:tr>
    </w:tbl>
    <w:p w:rsidR="00E25D3E" w:rsidRPr="005A441E" w:rsidRDefault="00E25D3E" w:rsidP="00E25D3E">
      <w:pPr>
        <w:spacing w:after="0" w:line="240" w:lineRule="auto"/>
        <w:rPr>
          <w:rFonts w:ascii="Century Gothic" w:hAnsi="Century Gothic"/>
          <w:i/>
          <w:sz w:val="20"/>
          <w:szCs w:val="20"/>
        </w:rPr>
      </w:pPr>
    </w:p>
    <w:p w:rsidR="009A4F4B" w:rsidRPr="005A441E" w:rsidRDefault="009A4F4B" w:rsidP="00E25D3E">
      <w:pPr>
        <w:spacing w:after="0" w:line="240" w:lineRule="auto"/>
      </w:pPr>
    </w:p>
    <w:sectPr w:rsidR="009A4F4B" w:rsidRPr="005A441E" w:rsidSect="00150D84">
      <w:type w:val="continuous"/>
      <w:pgSz w:w="12240" w:h="15840"/>
      <w:pgMar w:top="720" w:right="720" w:bottom="720" w:left="720" w:header="576"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3D2" w:rsidRDefault="003423D2" w:rsidP="001F5984">
      <w:pPr>
        <w:spacing w:after="0" w:line="240" w:lineRule="auto"/>
      </w:pPr>
      <w:r>
        <w:separator/>
      </w:r>
    </w:p>
  </w:endnote>
  <w:endnote w:type="continuationSeparator" w:id="0">
    <w:p w:rsidR="003423D2" w:rsidRDefault="003423D2" w:rsidP="001F59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3D2" w:rsidRDefault="003423D2" w:rsidP="001F5984">
      <w:pPr>
        <w:spacing w:after="0" w:line="240" w:lineRule="auto"/>
      </w:pPr>
      <w:r>
        <w:separator/>
      </w:r>
    </w:p>
  </w:footnote>
  <w:footnote w:type="continuationSeparator" w:id="0">
    <w:p w:rsidR="003423D2" w:rsidRDefault="003423D2" w:rsidP="001F59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D2B37"/>
    <w:multiLevelType w:val="hybridMultilevel"/>
    <w:tmpl w:val="23A49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344DF0"/>
    <w:multiLevelType w:val="hybridMultilevel"/>
    <w:tmpl w:val="54EAEAA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198A66F0"/>
    <w:multiLevelType w:val="hybridMultilevel"/>
    <w:tmpl w:val="C81C9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51108"/>
    <w:multiLevelType w:val="hybridMultilevel"/>
    <w:tmpl w:val="0A68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1C598D"/>
    <w:multiLevelType w:val="hybridMultilevel"/>
    <w:tmpl w:val="F1BC7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1915676"/>
    <w:multiLevelType w:val="hybridMultilevel"/>
    <w:tmpl w:val="65840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9819C6"/>
    <w:multiLevelType w:val="hybridMultilevel"/>
    <w:tmpl w:val="0BC00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6509ED"/>
    <w:multiLevelType w:val="hybridMultilevel"/>
    <w:tmpl w:val="0284D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B065F15"/>
    <w:multiLevelType w:val="hybridMultilevel"/>
    <w:tmpl w:val="AB9025CC"/>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7B322F"/>
    <w:multiLevelType w:val="hybridMultilevel"/>
    <w:tmpl w:val="BD60AADA"/>
    <w:lvl w:ilvl="0" w:tplc="2708C30A">
      <w:start w:val="1"/>
      <w:numFmt w:val="bullet"/>
      <w:lvlText w:val=""/>
      <w:lvlJc w:val="left"/>
      <w:pPr>
        <w:tabs>
          <w:tab w:val="num" w:pos="360"/>
        </w:tabs>
        <w:ind w:left="432"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A92E0F"/>
    <w:multiLevelType w:val="hybridMultilevel"/>
    <w:tmpl w:val="2F02BE0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7D0A335F"/>
    <w:multiLevelType w:val="hybridMultilevel"/>
    <w:tmpl w:val="DFC88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DA048E1"/>
    <w:multiLevelType w:val="hybridMultilevel"/>
    <w:tmpl w:val="E7FC3FD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8"/>
  </w:num>
  <w:num w:numId="4">
    <w:abstractNumId w:val="0"/>
  </w:num>
  <w:num w:numId="5">
    <w:abstractNumId w:val="6"/>
  </w:num>
  <w:num w:numId="6">
    <w:abstractNumId w:val="1"/>
  </w:num>
  <w:num w:numId="7">
    <w:abstractNumId w:val="5"/>
  </w:num>
  <w:num w:numId="8">
    <w:abstractNumId w:val="12"/>
  </w:num>
  <w:num w:numId="9">
    <w:abstractNumId w:val="4"/>
  </w:num>
  <w:num w:numId="10">
    <w:abstractNumId w:val="3"/>
  </w:num>
  <w:num w:numId="11">
    <w:abstractNumId w:val="9"/>
  </w:num>
  <w:num w:numId="12">
    <w:abstractNumId w:val="7"/>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E4338"/>
    <w:rsid w:val="00016B8E"/>
    <w:rsid w:val="0001738B"/>
    <w:rsid w:val="000246EB"/>
    <w:rsid w:val="000267BB"/>
    <w:rsid w:val="000548CF"/>
    <w:rsid w:val="00055C2B"/>
    <w:rsid w:val="00057CDA"/>
    <w:rsid w:val="00064C7A"/>
    <w:rsid w:val="0009414D"/>
    <w:rsid w:val="000B7D7A"/>
    <w:rsid w:val="000C5A8C"/>
    <w:rsid w:val="000F7465"/>
    <w:rsid w:val="00104937"/>
    <w:rsid w:val="00147645"/>
    <w:rsid w:val="00150CF9"/>
    <w:rsid w:val="00150D84"/>
    <w:rsid w:val="00160F37"/>
    <w:rsid w:val="00162B6F"/>
    <w:rsid w:val="00167C80"/>
    <w:rsid w:val="0018541E"/>
    <w:rsid w:val="001C6F81"/>
    <w:rsid w:val="001E4FFC"/>
    <w:rsid w:val="001F5984"/>
    <w:rsid w:val="002101E2"/>
    <w:rsid w:val="00214310"/>
    <w:rsid w:val="0023170D"/>
    <w:rsid w:val="00253A0F"/>
    <w:rsid w:val="0025744B"/>
    <w:rsid w:val="002648C7"/>
    <w:rsid w:val="002833B0"/>
    <w:rsid w:val="002D0D03"/>
    <w:rsid w:val="002D3607"/>
    <w:rsid w:val="002F2800"/>
    <w:rsid w:val="00313304"/>
    <w:rsid w:val="003423D2"/>
    <w:rsid w:val="0036012B"/>
    <w:rsid w:val="00384CA9"/>
    <w:rsid w:val="003863B3"/>
    <w:rsid w:val="003A70BE"/>
    <w:rsid w:val="003D2086"/>
    <w:rsid w:val="003E1716"/>
    <w:rsid w:val="003F2806"/>
    <w:rsid w:val="004023D2"/>
    <w:rsid w:val="0042302E"/>
    <w:rsid w:val="004253ED"/>
    <w:rsid w:val="00457B2D"/>
    <w:rsid w:val="0046541F"/>
    <w:rsid w:val="00474988"/>
    <w:rsid w:val="0049601E"/>
    <w:rsid w:val="004A6316"/>
    <w:rsid w:val="004B6F72"/>
    <w:rsid w:val="004C575A"/>
    <w:rsid w:val="004E7E25"/>
    <w:rsid w:val="004F550C"/>
    <w:rsid w:val="004F6037"/>
    <w:rsid w:val="00515DD4"/>
    <w:rsid w:val="0055256D"/>
    <w:rsid w:val="00557D55"/>
    <w:rsid w:val="00565384"/>
    <w:rsid w:val="00586480"/>
    <w:rsid w:val="005A0946"/>
    <w:rsid w:val="005A441E"/>
    <w:rsid w:val="005F2E37"/>
    <w:rsid w:val="005F359E"/>
    <w:rsid w:val="005F69DE"/>
    <w:rsid w:val="006145B5"/>
    <w:rsid w:val="00637EBD"/>
    <w:rsid w:val="0065217C"/>
    <w:rsid w:val="006557ED"/>
    <w:rsid w:val="006808DC"/>
    <w:rsid w:val="006A4DFD"/>
    <w:rsid w:val="006B2947"/>
    <w:rsid w:val="006D0F70"/>
    <w:rsid w:val="006F6A1C"/>
    <w:rsid w:val="006F6AAD"/>
    <w:rsid w:val="00701D26"/>
    <w:rsid w:val="0070329A"/>
    <w:rsid w:val="00705349"/>
    <w:rsid w:val="00707F99"/>
    <w:rsid w:val="00720F9B"/>
    <w:rsid w:val="00740BDF"/>
    <w:rsid w:val="00740DD4"/>
    <w:rsid w:val="00751B66"/>
    <w:rsid w:val="007800CF"/>
    <w:rsid w:val="007C242E"/>
    <w:rsid w:val="007C5622"/>
    <w:rsid w:val="007E26F0"/>
    <w:rsid w:val="00820496"/>
    <w:rsid w:val="00856295"/>
    <w:rsid w:val="0086529D"/>
    <w:rsid w:val="00865F06"/>
    <w:rsid w:val="00884C9A"/>
    <w:rsid w:val="008857B4"/>
    <w:rsid w:val="008A4111"/>
    <w:rsid w:val="008A469B"/>
    <w:rsid w:val="008D5D40"/>
    <w:rsid w:val="008E5114"/>
    <w:rsid w:val="008F208B"/>
    <w:rsid w:val="0092073A"/>
    <w:rsid w:val="00950F07"/>
    <w:rsid w:val="009549A6"/>
    <w:rsid w:val="00955AFB"/>
    <w:rsid w:val="00966E09"/>
    <w:rsid w:val="00974643"/>
    <w:rsid w:val="009A4F4B"/>
    <w:rsid w:val="009A6A91"/>
    <w:rsid w:val="009B0E2D"/>
    <w:rsid w:val="009E4338"/>
    <w:rsid w:val="00A02A27"/>
    <w:rsid w:val="00A13395"/>
    <w:rsid w:val="00A36163"/>
    <w:rsid w:val="00A44784"/>
    <w:rsid w:val="00AB472A"/>
    <w:rsid w:val="00AB6E84"/>
    <w:rsid w:val="00AC7906"/>
    <w:rsid w:val="00AE2290"/>
    <w:rsid w:val="00B251E3"/>
    <w:rsid w:val="00B27D64"/>
    <w:rsid w:val="00B60B21"/>
    <w:rsid w:val="00B62763"/>
    <w:rsid w:val="00B63637"/>
    <w:rsid w:val="00B7196A"/>
    <w:rsid w:val="00C04EB3"/>
    <w:rsid w:val="00C2379C"/>
    <w:rsid w:val="00C2750E"/>
    <w:rsid w:val="00C332E0"/>
    <w:rsid w:val="00C44067"/>
    <w:rsid w:val="00C47B28"/>
    <w:rsid w:val="00C52094"/>
    <w:rsid w:val="00C56684"/>
    <w:rsid w:val="00C85153"/>
    <w:rsid w:val="00C86F38"/>
    <w:rsid w:val="00C9647C"/>
    <w:rsid w:val="00CE6519"/>
    <w:rsid w:val="00CE77C1"/>
    <w:rsid w:val="00D016F0"/>
    <w:rsid w:val="00D0735A"/>
    <w:rsid w:val="00D14908"/>
    <w:rsid w:val="00D25455"/>
    <w:rsid w:val="00D55985"/>
    <w:rsid w:val="00D6146E"/>
    <w:rsid w:val="00D82767"/>
    <w:rsid w:val="00DC4051"/>
    <w:rsid w:val="00E25D3E"/>
    <w:rsid w:val="00E47265"/>
    <w:rsid w:val="00E55B60"/>
    <w:rsid w:val="00E65969"/>
    <w:rsid w:val="00EA0A78"/>
    <w:rsid w:val="00EB32F4"/>
    <w:rsid w:val="00ED365E"/>
    <w:rsid w:val="00F62045"/>
    <w:rsid w:val="00F83DEF"/>
    <w:rsid w:val="00FA56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80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45B5"/>
    <w:pPr>
      <w:ind w:left="720"/>
      <w:contextualSpacing/>
    </w:pPr>
  </w:style>
  <w:style w:type="paragraph" w:styleId="NormalWeb">
    <w:name w:val="Normal (Web)"/>
    <w:basedOn w:val="Normal"/>
    <w:uiPriority w:val="99"/>
    <w:rsid w:val="003A70BE"/>
    <w:pPr>
      <w:spacing w:before="100" w:beforeAutospacing="1" w:after="100" w:afterAutospacing="1" w:line="240" w:lineRule="auto"/>
    </w:pPr>
    <w:rPr>
      <w:rFonts w:ascii="Times New Roman" w:eastAsia="Times New Roman" w:hAnsi="Times New Roman"/>
      <w:color w:val="000000"/>
      <w:sz w:val="24"/>
      <w:szCs w:val="24"/>
    </w:rPr>
  </w:style>
  <w:style w:type="character" w:styleId="Hyperlink">
    <w:name w:val="Hyperlink"/>
    <w:basedOn w:val="DefaultParagraphFont"/>
    <w:unhideWhenUsed/>
    <w:rsid w:val="00E55B60"/>
    <w:rPr>
      <w:color w:val="630016"/>
      <w:u w:val="single"/>
    </w:rPr>
  </w:style>
  <w:style w:type="character" w:styleId="Emphasis">
    <w:name w:val="Emphasis"/>
    <w:basedOn w:val="DefaultParagraphFont"/>
    <w:uiPriority w:val="20"/>
    <w:qFormat/>
    <w:rsid w:val="00E55B60"/>
    <w:rPr>
      <w:i/>
      <w:iCs/>
    </w:rPr>
  </w:style>
  <w:style w:type="paragraph" w:styleId="Header">
    <w:name w:val="header"/>
    <w:basedOn w:val="Normal"/>
    <w:link w:val="HeaderChar"/>
    <w:uiPriority w:val="99"/>
    <w:unhideWhenUsed/>
    <w:rsid w:val="001F5984"/>
    <w:pPr>
      <w:tabs>
        <w:tab w:val="center" w:pos="4680"/>
        <w:tab w:val="right" w:pos="9360"/>
      </w:tabs>
    </w:pPr>
  </w:style>
  <w:style w:type="character" w:customStyle="1" w:styleId="HeaderChar">
    <w:name w:val="Header Char"/>
    <w:basedOn w:val="DefaultParagraphFont"/>
    <w:link w:val="Header"/>
    <w:uiPriority w:val="99"/>
    <w:rsid w:val="001F5984"/>
    <w:rPr>
      <w:sz w:val="22"/>
      <w:szCs w:val="22"/>
    </w:rPr>
  </w:style>
  <w:style w:type="paragraph" w:styleId="Footer">
    <w:name w:val="footer"/>
    <w:basedOn w:val="Normal"/>
    <w:link w:val="FooterChar"/>
    <w:uiPriority w:val="99"/>
    <w:unhideWhenUsed/>
    <w:rsid w:val="001F5984"/>
    <w:pPr>
      <w:tabs>
        <w:tab w:val="center" w:pos="4680"/>
        <w:tab w:val="right" w:pos="9360"/>
      </w:tabs>
    </w:pPr>
  </w:style>
  <w:style w:type="character" w:customStyle="1" w:styleId="FooterChar">
    <w:name w:val="Footer Char"/>
    <w:basedOn w:val="DefaultParagraphFont"/>
    <w:link w:val="Footer"/>
    <w:uiPriority w:val="99"/>
    <w:rsid w:val="001F5984"/>
    <w:rPr>
      <w:sz w:val="22"/>
      <w:szCs w:val="22"/>
    </w:rPr>
  </w:style>
  <w:style w:type="paragraph" w:styleId="BalloonText">
    <w:name w:val="Balloon Text"/>
    <w:basedOn w:val="Normal"/>
    <w:link w:val="BalloonTextChar"/>
    <w:uiPriority w:val="99"/>
    <w:semiHidden/>
    <w:unhideWhenUsed/>
    <w:rsid w:val="005653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384"/>
    <w:rPr>
      <w:rFonts w:ascii="Tahoma" w:hAnsi="Tahoma" w:cs="Tahoma"/>
      <w:sz w:val="16"/>
      <w:szCs w:val="16"/>
    </w:rPr>
  </w:style>
  <w:style w:type="table" w:styleId="TableGrid">
    <w:name w:val="Table Grid"/>
    <w:basedOn w:val="TableNormal"/>
    <w:uiPriority w:val="59"/>
    <w:rsid w:val="002D360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1069508">
      <w:bodyDiv w:val="1"/>
      <w:marLeft w:val="2"/>
      <w:marRight w:val="2"/>
      <w:marTop w:val="0"/>
      <w:marBottom w:val="0"/>
      <w:divBdr>
        <w:top w:val="none" w:sz="0" w:space="0" w:color="auto"/>
        <w:left w:val="none" w:sz="0" w:space="0" w:color="auto"/>
        <w:bottom w:val="none" w:sz="0" w:space="0" w:color="auto"/>
        <w:right w:val="none" w:sz="0" w:space="0" w:color="auto"/>
      </w:divBdr>
    </w:div>
    <w:div w:id="2006781925">
      <w:bodyDiv w:val="1"/>
      <w:marLeft w:val="0"/>
      <w:marRight w:val="0"/>
      <w:marTop w:val="0"/>
      <w:marBottom w:val="0"/>
      <w:divBdr>
        <w:top w:val="none" w:sz="0" w:space="0" w:color="auto"/>
        <w:left w:val="none" w:sz="0" w:space="0" w:color="auto"/>
        <w:bottom w:val="none" w:sz="0" w:space="0" w:color="auto"/>
        <w:right w:val="none" w:sz="0" w:space="0" w:color="auto"/>
      </w:divBdr>
      <w:divsChild>
        <w:div w:id="1319185761">
          <w:marLeft w:val="0"/>
          <w:marRight w:val="0"/>
          <w:marTop w:val="0"/>
          <w:marBottom w:val="0"/>
          <w:divBdr>
            <w:top w:val="none" w:sz="0" w:space="0" w:color="auto"/>
            <w:left w:val="none" w:sz="0" w:space="0" w:color="auto"/>
            <w:bottom w:val="none" w:sz="0" w:space="0" w:color="auto"/>
            <w:right w:val="none" w:sz="0" w:space="0" w:color="auto"/>
          </w:divBdr>
          <w:divsChild>
            <w:div w:id="1190147932">
              <w:marLeft w:val="75"/>
              <w:marRight w:val="0"/>
              <w:marTop w:val="0"/>
              <w:marBottom w:val="0"/>
              <w:divBdr>
                <w:top w:val="single" w:sz="2" w:space="0" w:color="auto"/>
                <w:left w:val="single" w:sz="48" w:space="4" w:color="F0EEE4"/>
                <w:bottom w:val="single" w:sz="2" w:space="0" w:color="auto"/>
                <w:right w:val="single" w:sz="2" w:space="0" w:color="auto"/>
              </w:divBdr>
              <w:divsChild>
                <w:div w:id="790435503">
                  <w:marLeft w:val="0"/>
                  <w:marRight w:val="0"/>
                  <w:marTop w:val="0"/>
                  <w:marBottom w:val="0"/>
                  <w:divBdr>
                    <w:top w:val="none" w:sz="0" w:space="0" w:color="auto"/>
                    <w:left w:val="none" w:sz="0" w:space="0" w:color="auto"/>
                    <w:bottom w:val="none" w:sz="0" w:space="0" w:color="auto"/>
                    <w:right w:val="none" w:sz="0" w:space="0" w:color="auto"/>
                  </w:divBdr>
                  <w:divsChild>
                    <w:div w:id="1656108090">
                      <w:marLeft w:val="-90"/>
                      <w:marRight w:val="0"/>
                      <w:marTop w:val="0"/>
                      <w:marBottom w:val="0"/>
                      <w:divBdr>
                        <w:top w:val="none" w:sz="0" w:space="0" w:color="auto"/>
                        <w:left w:val="none" w:sz="0" w:space="0" w:color="auto"/>
                        <w:bottom w:val="none" w:sz="0" w:space="0" w:color="auto"/>
                        <w:right w:val="none" w:sz="0" w:space="0" w:color="auto"/>
                      </w:divBdr>
                      <w:divsChild>
                        <w:div w:id="1487865979">
                          <w:marLeft w:val="0"/>
                          <w:marRight w:val="0"/>
                          <w:marTop w:val="0"/>
                          <w:marBottom w:val="0"/>
                          <w:divBdr>
                            <w:top w:val="none" w:sz="0" w:space="0" w:color="auto"/>
                            <w:left w:val="none" w:sz="0" w:space="0" w:color="auto"/>
                            <w:bottom w:val="none" w:sz="0" w:space="0" w:color="auto"/>
                            <w:right w:val="none" w:sz="0" w:space="0" w:color="auto"/>
                          </w:divBdr>
                          <w:divsChild>
                            <w:div w:id="2012491705">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GeneralEducation/Faculty_Senate_Approved_GenEd.htm" TargetMode="External"/><Relationship Id="rId3" Type="http://schemas.openxmlformats.org/officeDocument/2006/relationships/settings" Target="settings.xml"/><Relationship Id="rId7" Type="http://schemas.openxmlformats.org/officeDocument/2006/relationships/hyperlink" Target="http://publicaffairs.missouristate.edu/mission.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issouristate.edu/equity" TargetMode="External"/><Relationship Id="rId4" Type="http://schemas.openxmlformats.org/officeDocument/2006/relationships/webSettings" Target="webSettings.xml"/><Relationship Id="rId9" Type="http://schemas.openxmlformats.org/officeDocument/2006/relationships/hyperlink" Target="https://bearmail.missouristate.edu/owa/redir.aspx?C=4975b54cd821499b9225680e4e5b58d7&amp;URL=http%3a%2f%2fwww.missouristate.edu%2fassets%2fprovost%2fAcademicIntegrityPolicyRev-1-0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2994</Words>
  <Characters>17067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20021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kg373</dc:creator>
  <cp:lastModifiedBy>Shannon Wooden</cp:lastModifiedBy>
  <cp:revision>2</cp:revision>
  <cp:lastPrinted>2013-01-25T21:37:00Z</cp:lastPrinted>
  <dcterms:created xsi:type="dcterms:W3CDTF">2013-01-25T22:19:00Z</dcterms:created>
  <dcterms:modified xsi:type="dcterms:W3CDTF">2013-01-25T22:19:00Z</dcterms:modified>
</cp:coreProperties>
</file>